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C92" w:rsidRPr="00415C92" w:rsidRDefault="00415C92" w:rsidP="0058312E">
      <w:pPr>
        <w:jc w:val="center"/>
        <w:rPr>
          <w:rFonts w:ascii="Times New Roman" w:hAnsi="Times New Roman" w:cs="Times New Roman"/>
          <w:bCs/>
          <w:sz w:val="44"/>
          <w:szCs w:val="44"/>
          <w:lang w:val="sk-SK"/>
        </w:rPr>
      </w:pPr>
      <w:r w:rsidRPr="00415C92">
        <w:rPr>
          <w:rFonts w:ascii="Times New Roman" w:hAnsi="Times New Roman" w:cs="Times New Roman"/>
          <w:bCs/>
          <w:sz w:val="44"/>
          <w:szCs w:val="44"/>
          <w:lang w:val="sk-SK"/>
        </w:rPr>
        <w:t>„Návrh“</w:t>
      </w:r>
    </w:p>
    <w:p w:rsidR="00380260" w:rsidRPr="00415C92" w:rsidRDefault="00380260" w:rsidP="0058312E">
      <w:pPr>
        <w:jc w:val="center"/>
        <w:rPr>
          <w:rFonts w:ascii="Times New Roman" w:hAnsi="Times New Roman" w:cs="Times New Roman"/>
          <w:b/>
          <w:bCs/>
          <w:sz w:val="44"/>
          <w:szCs w:val="44"/>
          <w:u w:val="single"/>
          <w:lang w:val="sk-SK"/>
        </w:rPr>
      </w:pPr>
      <w:r w:rsidRPr="00415C92">
        <w:rPr>
          <w:rFonts w:ascii="Times New Roman" w:hAnsi="Times New Roman" w:cs="Times New Roman"/>
          <w:b/>
          <w:bCs/>
          <w:sz w:val="44"/>
          <w:szCs w:val="44"/>
          <w:u w:val="single"/>
          <w:lang w:val="sk-SK"/>
        </w:rPr>
        <w:t>OBEC LASTOVCE</w:t>
      </w:r>
    </w:p>
    <w:p w:rsidR="00380260" w:rsidRPr="00415C92" w:rsidRDefault="00380260" w:rsidP="0058312E">
      <w:pPr>
        <w:jc w:val="center"/>
        <w:rPr>
          <w:rFonts w:ascii="Times New Roman" w:hAnsi="Times New Roman" w:cs="Times New Roman"/>
          <w:sz w:val="44"/>
          <w:szCs w:val="44"/>
          <w:lang w:val="sk-SK"/>
        </w:rPr>
      </w:pPr>
    </w:p>
    <w:p w:rsidR="00380260" w:rsidRPr="00415C92" w:rsidRDefault="00380260" w:rsidP="0058312E">
      <w:pPr>
        <w:jc w:val="center"/>
        <w:rPr>
          <w:rFonts w:ascii="Times New Roman" w:hAnsi="Times New Roman" w:cs="Times New Roman"/>
          <w:b/>
          <w:bCs/>
          <w:sz w:val="40"/>
          <w:szCs w:val="40"/>
          <w:lang w:val="sk-SK"/>
        </w:rPr>
      </w:pPr>
      <w:r w:rsidRPr="00415C92">
        <w:rPr>
          <w:rFonts w:ascii="Times New Roman" w:hAnsi="Times New Roman" w:cs="Times New Roman"/>
          <w:b/>
          <w:bCs/>
          <w:sz w:val="40"/>
          <w:szCs w:val="40"/>
          <w:lang w:val="sk-SK"/>
        </w:rPr>
        <w:t>Všeobecne záväzné nariadenie</w:t>
      </w:r>
    </w:p>
    <w:p w:rsidR="00380260" w:rsidRPr="00415C92" w:rsidRDefault="002B4425" w:rsidP="0058312E">
      <w:pPr>
        <w:jc w:val="center"/>
        <w:rPr>
          <w:rFonts w:ascii="Times New Roman" w:hAnsi="Times New Roman" w:cs="Times New Roman"/>
          <w:b/>
          <w:bCs/>
          <w:sz w:val="40"/>
          <w:szCs w:val="40"/>
          <w:lang w:val="sk-SK"/>
        </w:rPr>
      </w:pPr>
      <w:r>
        <w:rPr>
          <w:rFonts w:ascii="Times New Roman" w:hAnsi="Times New Roman" w:cs="Times New Roman"/>
          <w:b/>
          <w:bCs/>
          <w:sz w:val="40"/>
          <w:szCs w:val="40"/>
          <w:lang w:val="sk-SK"/>
        </w:rPr>
        <w:t>č. 2</w:t>
      </w:r>
      <w:bookmarkStart w:id="0" w:name="_GoBack"/>
      <w:bookmarkEnd w:id="0"/>
    </w:p>
    <w:p w:rsidR="00380260" w:rsidRPr="00415C92" w:rsidRDefault="00380260" w:rsidP="0058312E">
      <w:pPr>
        <w:jc w:val="center"/>
        <w:rPr>
          <w:rFonts w:ascii="Times New Roman" w:hAnsi="Times New Roman" w:cs="Times New Roman"/>
          <w:b/>
          <w:bCs/>
          <w:sz w:val="32"/>
          <w:szCs w:val="32"/>
          <w:lang w:val="sk-SK"/>
        </w:rPr>
      </w:pPr>
      <w:r w:rsidRPr="00415C92">
        <w:rPr>
          <w:rFonts w:ascii="Times New Roman" w:hAnsi="Times New Roman" w:cs="Times New Roman"/>
          <w:b/>
          <w:bCs/>
          <w:sz w:val="32"/>
          <w:szCs w:val="32"/>
          <w:lang w:val="sk-SK"/>
        </w:rPr>
        <w:t>O zbere a likvidácii komunálneho odpadu</w:t>
      </w:r>
    </w:p>
    <w:p w:rsidR="00380260" w:rsidRPr="00415C92" w:rsidRDefault="00380260" w:rsidP="0058312E">
      <w:pPr>
        <w:jc w:val="center"/>
        <w:rPr>
          <w:rFonts w:ascii="Times New Roman" w:hAnsi="Times New Roman" w:cs="Times New Roman"/>
          <w:b/>
          <w:bCs/>
          <w:sz w:val="28"/>
          <w:szCs w:val="28"/>
          <w:lang w:val="sk-SK"/>
        </w:rPr>
      </w:pPr>
      <w:r w:rsidRPr="00415C92">
        <w:rPr>
          <w:rFonts w:ascii="Times New Roman" w:hAnsi="Times New Roman" w:cs="Times New Roman"/>
          <w:b/>
          <w:bCs/>
          <w:sz w:val="32"/>
          <w:szCs w:val="32"/>
          <w:lang w:val="sk-SK"/>
        </w:rPr>
        <w:t>a drobného stavebného odpadu</w:t>
      </w: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r w:rsidRPr="00415C92">
        <w:rPr>
          <w:rFonts w:ascii="Times New Roman" w:hAnsi="Times New Roman" w:cs="Times New Roman"/>
          <w:lang w:val="sk-SK"/>
        </w:rPr>
        <w:t xml:space="preserve">Návrh tohto VZN vyvesený na úradnej tabuli obce dňa  </w:t>
      </w:r>
      <w:r w:rsidR="00415C92">
        <w:rPr>
          <w:rFonts w:ascii="Times New Roman" w:hAnsi="Times New Roman" w:cs="Times New Roman"/>
          <w:lang w:val="sk-SK"/>
        </w:rPr>
        <w:t>..........................................</w:t>
      </w: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r w:rsidRPr="00415C92">
        <w:rPr>
          <w:rFonts w:ascii="Times New Roman" w:hAnsi="Times New Roman" w:cs="Times New Roman"/>
          <w:lang w:val="sk-SK"/>
        </w:rPr>
        <w:t>Vyhodnotenie pripomienok k návrhu VZN uskutočnené dňa  ......................</w:t>
      </w:r>
      <w:r w:rsidR="00415C92">
        <w:rPr>
          <w:rFonts w:ascii="Times New Roman" w:hAnsi="Times New Roman" w:cs="Times New Roman"/>
          <w:lang w:val="sk-SK"/>
        </w:rPr>
        <w:t>.......</w:t>
      </w:r>
      <w:r w:rsidRPr="00415C92">
        <w:rPr>
          <w:rFonts w:ascii="Times New Roman" w:hAnsi="Times New Roman" w:cs="Times New Roman"/>
          <w:lang w:val="sk-SK"/>
        </w:rPr>
        <w:t>....</w:t>
      </w: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r w:rsidRPr="00415C92">
        <w:rPr>
          <w:rFonts w:ascii="Times New Roman" w:hAnsi="Times New Roman" w:cs="Times New Roman"/>
          <w:lang w:val="sk-SK"/>
        </w:rPr>
        <w:t>VZN schválené OZ v Lastovciach dňa .......................... pod č.  .....................</w:t>
      </w:r>
      <w:r w:rsidR="00415C92">
        <w:rPr>
          <w:rFonts w:ascii="Times New Roman" w:hAnsi="Times New Roman" w:cs="Times New Roman"/>
          <w:lang w:val="sk-SK"/>
        </w:rPr>
        <w:t>..</w:t>
      </w:r>
      <w:r w:rsidRPr="00415C92">
        <w:rPr>
          <w:rFonts w:ascii="Times New Roman" w:hAnsi="Times New Roman" w:cs="Times New Roman"/>
          <w:lang w:val="sk-SK"/>
        </w:rPr>
        <w:t>.......</w:t>
      </w:r>
    </w:p>
    <w:p w:rsidR="00380260" w:rsidRPr="00415C92" w:rsidRDefault="00380260"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r w:rsidRPr="00415C92">
        <w:rPr>
          <w:rFonts w:ascii="Times New Roman" w:hAnsi="Times New Roman" w:cs="Times New Roman"/>
          <w:lang w:val="sk-SK"/>
        </w:rPr>
        <w:t>VZN vyvesené na úradnej tabuli obce Lastovce dňa  ...........................</w:t>
      </w:r>
      <w:r w:rsidR="00415C92">
        <w:rPr>
          <w:rFonts w:ascii="Times New Roman" w:hAnsi="Times New Roman" w:cs="Times New Roman"/>
          <w:lang w:val="sk-SK"/>
        </w:rPr>
        <w:t>...........</w:t>
      </w:r>
      <w:r w:rsidRPr="00415C92">
        <w:rPr>
          <w:rFonts w:ascii="Times New Roman" w:hAnsi="Times New Roman" w:cs="Times New Roman"/>
          <w:lang w:val="sk-SK"/>
        </w:rPr>
        <w:t>........</w:t>
      </w:r>
    </w:p>
    <w:p w:rsidR="00380260" w:rsidRDefault="00380260" w:rsidP="0058312E">
      <w:pPr>
        <w:rPr>
          <w:rFonts w:ascii="Times New Roman" w:hAnsi="Times New Roman" w:cs="Times New Roman"/>
          <w:lang w:val="sk-SK"/>
        </w:rPr>
      </w:pPr>
    </w:p>
    <w:p w:rsidR="00415C92" w:rsidRPr="00415C92" w:rsidRDefault="00415C92" w:rsidP="0058312E">
      <w:pPr>
        <w:rPr>
          <w:rFonts w:ascii="Times New Roman" w:hAnsi="Times New Roman" w:cs="Times New Roman"/>
          <w:lang w:val="sk-SK"/>
        </w:rPr>
      </w:pPr>
    </w:p>
    <w:p w:rsidR="00380260" w:rsidRPr="00415C92" w:rsidRDefault="00380260" w:rsidP="0058312E">
      <w:pPr>
        <w:rPr>
          <w:rFonts w:ascii="Times New Roman" w:hAnsi="Times New Roman" w:cs="Times New Roman"/>
          <w:b/>
          <w:bCs/>
          <w:sz w:val="28"/>
          <w:szCs w:val="28"/>
          <w:lang w:val="sk-SK"/>
        </w:rPr>
      </w:pPr>
      <w:r w:rsidRPr="00415C92">
        <w:rPr>
          <w:rFonts w:ascii="Times New Roman" w:hAnsi="Times New Roman" w:cs="Times New Roman"/>
          <w:b/>
          <w:bCs/>
          <w:sz w:val="28"/>
          <w:szCs w:val="28"/>
          <w:lang w:val="sk-SK"/>
        </w:rPr>
        <w:t>VZN nadobúda účinnosť dňom 01.</w:t>
      </w:r>
      <w:r w:rsidR="00415C92">
        <w:rPr>
          <w:rFonts w:ascii="Times New Roman" w:hAnsi="Times New Roman" w:cs="Times New Roman"/>
          <w:b/>
          <w:bCs/>
          <w:sz w:val="28"/>
          <w:szCs w:val="28"/>
          <w:lang w:val="sk-SK"/>
        </w:rPr>
        <w:t xml:space="preserve"> </w:t>
      </w:r>
      <w:r w:rsidRPr="00415C92">
        <w:rPr>
          <w:rFonts w:ascii="Times New Roman" w:hAnsi="Times New Roman" w:cs="Times New Roman"/>
          <w:b/>
          <w:bCs/>
          <w:sz w:val="28"/>
          <w:szCs w:val="28"/>
          <w:lang w:val="sk-SK"/>
        </w:rPr>
        <w:t>01.</w:t>
      </w:r>
      <w:r w:rsidR="00415C92">
        <w:rPr>
          <w:rFonts w:ascii="Times New Roman" w:hAnsi="Times New Roman" w:cs="Times New Roman"/>
          <w:b/>
          <w:bCs/>
          <w:sz w:val="28"/>
          <w:szCs w:val="28"/>
          <w:lang w:val="sk-SK"/>
        </w:rPr>
        <w:t xml:space="preserve"> </w:t>
      </w:r>
      <w:r w:rsidRPr="00415C92">
        <w:rPr>
          <w:rFonts w:ascii="Times New Roman" w:hAnsi="Times New Roman" w:cs="Times New Roman"/>
          <w:b/>
          <w:bCs/>
          <w:sz w:val="28"/>
          <w:szCs w:val="28"/>
          <w:lang w:val="sk-SK"/>
        </w:rPr>
        <w:t>201</w:t>
      </w:r>
      <w:r w:rsidR="00415C92">
        <w:rPr>
          <w:rFonts w:ascii="Times New Roman" w:hAnsi="Times New Roman" w:cs="Times New Roman"/>
          <w:b/>
          <w:bCs/>
          <w:sz w:val="28"/>
          <w:szCs w:val="28"/>
          <w:lang w:val="sk-SK"/>
        </w:rPr>
        <w:t>9</w:t>
      </w:r>
    </w:p>
    <w:p w:rsidR="00380260" w:rsidRPr="00415C92" w:rsidRDefault="00380260" w:rsidP="0058312E">
      <w:pPr>
        <w:rPr>
          <w:rFonts w:ascii="Times New Roman" w:hAnsi="Times New Roman" w:cs="Times New Roman"/>
          <w:lang w:val="sk-SK"/>
        </w:rPr>
      </w:pPr>
    </w:p>
    <w:p w:rsidR="00380260" w:rsidRDefault="00380260" w:rsidP="0058312E">
      <w:pPr>
        <w:rPr>
          <w:rFonts w:ascii="Times New Roman" w:hAnsi="Times New Roman" w:cs="Times New Roman"/>
          <w:lang w:val="sk-SK"/>
        </w:rPr>
      </w:pPr>
    </w:p>
    <w:p w:rsidR="00415C92" w:rsidRPr="00415C92" w:rsidRDefault="00415C92" w:rsidP="0058312E">
      <w:pPr>
        <w:rPr>
          <w:rFonts w:ascii="Times New Roman" w:hAnsi="Times New Roman" w:cs="Times New Roman"/>
          <w:lang w:val="sk-SK"/>
        </w:rPr>
      </w:pPr>
    </w:p>
    <w:p w:rsidR="00380260" w:rsidRPr="00415C92" w:rsidRDefault="00380260" w:rsidP="0058312E">
      <w:pPr>
        <w:rPr>
          <w:rFonts w:ascii="Times New Roman" w:hAnsi="Times New Roman" w:cs="Times New Roman"/>
          <w:lang w:val="sk-SK"/>
        </w:rPr>
      </w:pPr>
    </w:p>
    <w:p w:rsidR="00380260" w:rsidRPr="00415C92" w:rsidRDefault="00380260" w:rsidP="0058312E">
      <w:pPr>
        <w:ind w:left="708" w:firstLine="708"/>
        <w:jc w:val="center"/>
        <w:rPr>
          <w:rFonts w:ascii="Times New Roman" w:hAnsi="Times New Roman" w:cs="Times New Roman"/>
          <w:lang w:val="sk-SK"/>
        </w:rPr>
      </w:pPr>
      <w:r w:rsidRPr="00415C92">
        <w:rPr>
          <w:rFonts w:ascii="Times New Roman" w:hAnsi="Times New Roman" w:cs="Times New Roman"/>
          <w:lang w:val="sk-SK"/>
        </w:rPr>
        <w:t>Úradná pečiatka obce</w:t>
      </w:r>
    </w:p>
    <w:p w:rsidR="00380260" w:rsidRPr="00415C92" w:rsidRDefault="00380260" w:rsidP="00C302E7">
      <w:pPr>
        <w:ind w:firstLine="708"/>
        <w:rPr>
          <w:rFonts w:ascii="Times New Roman" w:hAnsi="Times New Roman" w:cs="Times New Roman"/>
          <w:color w:val="000000"/>
          <w:sz w:val="24"/>
          <w:szCs w:val="24"/>
          <w:lang w:val="sk-SK"/>
        </w:rPr>
      </w:pPr>
      <w:r w:rsidRPr="00415C92">
        <w:rPr>
          <w:rFonts w:ascii="Times New Roman" w:hAnsi="Times New Roman" w:cs="Times New Roman"/>
          <w:lang w:val="sk-SK"/>
        </w:rPr>
        <w:br w:type="page"/>
      </w:r>
      <w:r w:rsidRPr="00415C92">
        <w:rPr>
          <w:rFonts w:ascii="Times New Roman" w:hAnsi="Times New Roman" w:cs="Times New Roman"/>
          <w:color w:val="000000"/>
          <w:sz w:val="24"/>
          <w:szCs w:val="24"/>
          <w:lang w:val="sk-SK"/>
        </w:rPr>
        <w:lastRenderedPageBreak/>
        <w:t>Obec Lastovce v zmysle ust. § 6 zákona č.369/90 Zb. o obecnom zriadení v znení neskorších predpisov a na základe § 39 ods.4 zákona č.223/2001 Z. z. o odpadoch a o zmene a doplnení niektorých zákonov, v znení zákona č. 553/2001 Z. z., č. 96/2002 Z. z., č.261/2002 Z. z., č. 393/2002 Z. z., č. 529/2002 Z. z., 98/2003 Z. z., č. 188/2003 Z. z., č.245/2003 Z. z., 525/2003 Z. z., č. 24/2004 Z. z., č. 443/2004 Z. z., č. 587/2004 Z. z., č.733/2004 Z. z., č. 479/2005 Z. z., č.532/2005 Z. z., č. 571/2005 Z. z., č. 127/2006 Z. z.</w:t>
      </w:r>
      <w:r w:rsidRPr="00415C92">
        <w:rPr>
          <w:rFonts w:ascii="Times New Roman" w:hAnsi="Times New Roman" w:cs="Times New Roman"/>
          <w:b/>
          <w:bCs/>
          <w:color w:val="000000"/>
          <w:sz w:val="24"/>
          <w:szCs w:val="24"/>
          <w:lang w:val="sk-SK"/>
        </w:rPr>
        <w:t xml:space="preserve">514/2008 Z. z., 515/2008 Z. z., 519/2008 Z. z., 8/2009 Z. z., 160/2009 Z. z., 386/2009 Z. z.,119/2010 Z. z., 145/2010 Z. z., 258/2011 Z. z. a 343/2012 Z. z. </w:t>
      </w:r>
      <w:r w:rsidRPr="00415C92">
        <w:rPr>
          <w:rFonts w:ascii="Times New Roman" w:hAnsi="Times New Roman" w:cs="Times New Roman"/>
          <w:color w:val="000000"/>
          <w:sz w:val="24"/>
          <w:szCs w:val="24"/>
          <w:lang w:val="sk-SK"/>
        </w:rPr>
        <w:t>v znení neskorších predpisov(ďalej len zákon o odpadoch) vydáva toto:</w:t>
      </w:r>
    </w:p>
    <w:p w:rsidR="00380260" w:rsidRPr="00415C92" w:rsidRDefault="00380260" w:rsidP="00401650">
      <w:pPr>
        <w:autoSpaceDE w:val="0"/>
        <w:autoSpaceDN w:val="0"/>
        <w:adjustRightInd w:val="0"/>
        <w:spacing w:after="0" w:line="240" w:lineRule="auto"/>
        <w:ind w:firstLine="708"/>
        <w:jc w:val="both"/>
        <w:rPr>
          <w:rFonts w:ascii="Times New Roman" w:hAnsi="Times New Roman" w:cs="Times New Roman"/>
          <w:color w:val="000000"/>
          <w:sz w:val="24"/>
          <w:szCs w:val="24"/>
          <w:lang w:val="sk-SK"/>
        </w:rPr>
      </w:pPr>
    </w:p>
    <w:p w:rsidR="00380260" w:rsidRDefault="00380260" w:rsidP="00401650">
      <w:pPr>
        <w:autoSpaceDE w:val="0"/>
        <w:autoSpaceDN w:val="0"/>
        <w:adjustRightInd w:val="0"/>
        <w:spacing w:after="0" w:line="240" w:lineRule="auto"/>
        <w:ind w:firstLine="708"/>
        <w:jc w:val="center"/>
        <w:rPr>
          <w:rFonts w:ascii="Times New Roman" w:hAnsi="Times New Roman" w:cs="Times New Roman"/>
          <w:b/>
          <w:bCs/>
          <w:color w:val="000000"/>
          <w:sz w:val="32"/>
          <w:szCs w:val="32"/>
          <w:lang w:val="sk-SK"/>
        </w:rPr>
      </w:pPr>
      <w:r w:rsidRPr="00415C92">
        <w:rPr>
          <w:rFonts w:ascii="Times New Roman" w:hAnsi="Times New Roman" w:cs="Times New Roman"/>
          <w:b/>
          <w:bCs/>
          <w:color w:val="000000"/>
          <w:sz w:val="32"/>
          <w:szCs w:val="32"/>
          <w:lang w:val="sk-SK"/>
        </w:rPr>
        <w:t>Všeobecne záväzné nariadenie č. 2/201</w:t>
      </w:r>
      <w:r w:rsidR="00415C92">
        <w:rPr>
          <w:rFonts w:ascii="Times New Roman" w:hAnsi="Times New Roman" w:cs="Times New Roman"/>
          <w:b/>
          <w:bCs/>
          <w:color w:val="000000"/>
          <w:sz w:val="32"/>
          <w:szCs w:val="32"/>
          <w:lang w:val="sk-SK"/>
        </w:rPr>
        <w:t>8</w:t>
      </w:r>
    </w:p>
    <w:p w:rsidR="00415C92" w:rsidRPr="00415C92" w:rsidRDefault="00415C92" w:rsidP="00401650">
      <w:pPr>
        <w:autoSpaceDE w:val="0"/>
        <w:autoSpaceDN w:val="0"/>
        <w:adjustRightInd w:val="0"/>
        <w:spacing w:after="0" w:line="240" w:lineRule="auto"/>
        <w:ind w:firstLine="708"/>
        <w:jc w:val="center"/>
        <w:rPr>
          <w:rFonts w:ascii="Times New Roman" w:hAnsi="Times New Roman" w:cs="Times New Roman"/>
          <w:b/>
          <w:bCs/>
          <w:color w:val="000000"/>
          <w:sz w:val="32"/>
          <w:szCs w:val="32"/>
          <w:lang w:val="sk-SK"/>
        </w:rPr>
      </w:pPr>
    </w:p>
    <w:p w:rsidR="00380260" w:rsidRPr="00415C92" w:rsidRDefault="00380260" w:rsidP="00401650">
      <w:pPr>
        <w:autoSpaceDE w:val="0"/>
        <w:autoSpaceDN w:val="0"/>
        <w:adjustRightInd w:val="0"/>
        <w:spacing w:after="0" w:line="240" w:lineRule="auto"/>
        <w:ind w:firstLine="708"/>
        <w:jc w:val="center"/>
        <w:rPr>
          <w:rFonts w:ascii="Times New Roman" w:hAnsi="Times New Roman" w:cs="Times New Roman"/>
          <w:b/>
          <w:bCs/>
          <w:color w:val="000000"/>
          <w:sz w:val="32"/>
          <w:szCs w:val="32"/>
          <w:lang w:val="sk-SK"/>
        </w:rPr>
      </w:pPr>
      <w:r w:rsidRPr="00415C92">
        <w:rPr>
          <w:rFonts w:ascii="Times New Roman" w:hAnsi="Times New Roman" w:cs="Times New Roman"/>
          <w:b/>
          <w:bCs/>
          <w:color w:val="000000"/>
          <w:sz w:val="32"/>
          <w:szCs w:val="32"/>
          <w:lang w:val="sk-SK"/>
        </w:rPr>
        <w:t>O zbere a likvidácii komunálneho odpadu</w:t>
      </w:r>
    </w:p>
    <w:p w:rsidR="00380260" w:rsidRPr="00415C92" w:rsidRDefault="00380260" w:rsidP="00401650">
      <w:pPr>
        <w:autoSpaceDE w:val="0"/>
        <w:autoSpaceDN w:val="0"/>
        <w:adjustRightInd w:val="0"/>
        <w:spacing w:after="0" w:line="240" w:lineRule="auto"/>
        <w:ind w:firstLine="708"/>
        <w:jc w:val="center"/>
        <w:rPr>
          <w:rFonts w:ascii="Times New Roman" w:hAnsi="Times New Roman" w:cs="Times New Roman"/>
          <w:color w:val="000000"/>
          <w:sz w:val="32"/>
          <w:szCs w:val="32"/>
          <w:lang w:val="sk-SK"/>
        </w:rPr>
      </w:pPr>
      <w:r w:rsidRPr="00415C92">
        <w:rPr>
          <w:rFonts w:ascii="Times New Roman" w:hAnsi="Times New Roman" w:cs="Times New Roman"/>
          <w:b/>
          <w:bCs/>
          <w:color w:val="000000"/>
          <w:sz w:val="32"/>
          <w:szCs w:val="32"/>
          <w:lang w:val="sk-SK"/>
        </w:rPr>
        <w:t>a drobného stavebného odpadu</w:t>
      </w:r>
    </w:p>
    <w:p w:rsidR="00380260" w:rsidRPr="00415C92" w:rsidRDefault="00380260" w:rsidP="00645511">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645511">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ČLÁNOK 1</w:t>
      </w:r>
    </w:p>
    <w:p w:rsidR="00380260" w:rsidRPr="00415C92" w:rsidRDefault="00380260" w:rsidP="00645511">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Všeobecné ustanovenia</w:t>
      </w:r>
    </w:p>
    <w:p w:rsidR="00380260" w:rsidRPr="00415C92" w:rsidRDefault="00380260" w:rsidP="00645511">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645511">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 xml:space="preserve">(1) Nariadením sa určujú podrobnosti o spôsobe zberu a preprave komunálnych odpadov, o spôsobe separovaného zberu jednotlivých zložiek komunálnych odpadov, o spôsobe nakladania s drobnými stavebnými odpadmi a </w:t>
      </w:r>
      <w:r w:rsidRPr="00415C92">
        <w:rPr>
          <w:rFonts w:ascii="Times New Roman" w:hAnsi="Times New Roman" w:cs="Times New Roman"/>
          <w:b/>
          <w:bCs/>
          <w:color w:val="000000"/>
          <w:sz w:val="24"/>
          <w:szCs w:val="24"/>
          <w:lang w:val="sk-SK"/>
        </w:rPr>
        <w:t xml:space="preserve">biologicky rozložiteľnými komunálnymi odpadmi, </w:t>
      </w:r>
      <w:r w:rsidRPr="00415C92">
        <w:rPr>
          <w:rFonts w:ascii="Times New Roman" w:hAnsi="Times New Roman" w:cs="Times New Roman"/>
          <w:color w:val="000000"/>
          <w:sz w:val="24"/>
          <w:szCs w:val="24"/>
          <w:lang w:val="sk-SK"/>
        </w:rPr>
        <w:t>ako aj miesta určené na ukladanie, zhromažďovanie, zhodnocovanie a zneškodňovanie týchto odpadov, v súlade s Programom odpadového hospodárstva SR, kraja  a obce/ďalej iba POH/.</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(2) Nariadenie určuje všetkým fyzickým a právnickým osobám, obyvateľom a návštevníkom obce práva a povinnosti pri nakladaní s komunálnym odpadom /KO/ a drobným stavebným odpadom /DSO/ (odpad vznikajúci pri drobnej stavebnej činnosti fyzických osôb – nie</w:t>
      </w:r>
      <w:r w:rsidR="00415C92">
        <w:rPr>
          <w:rFonts w:ascii="Times New Roman" w:hAnsi="Times New Roman" w:cs="Times New Roman"/>
          <w:color w:val="000000"/>
          <w:sz w:val="24"/>
          <w:szCs w:val="24"/>
          <w:lang w:val="sk-SK"/>
        </w:rPr>
        <w:t xml:space="preserve"> </w:t>
      </w:r>
      <w:r w:rsidRPr="00415C92">
        <w:rPr>
          <w:rFonts w:ascii="Times New Roman" w:hAnsi="Times New Roman" w:cs="Times New Roman"/>
          <w:color w:val="000000"/>
          <w:sz w:val="24"/>
          <w:szCs w:val="24"/>
          <w:lang w:val="sk-SK"/>
        </w:rPr>
        <w:t>podnikateľov, napr. omietka, malé množstvo obkladov, dlažby, podlahoviny).</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(3) Komunálne odpady sú odpady z domácnosti vznikajúce na území obce pri činnosti fyzických osôb a odpady podobných vlastností a zloženia, ktorých pôvodcom je právnická osoba alebo fyzická osoba-podnikateľ, okrem odpadov vznikajúcich pri bezprostrednom výkone činností tvoriacich predmet podnikania alebo činnosti právnickej osoby alebo fyzickej osoby - podnikateľa; za odpady z domácností sa považujú aj odpady z nehnuteľností slúžiacich fyzickým osobám na ich individuálnu rekreáciu, napríklad zo záhrad, chát, chalúp, alebo na parkovanie alebo uskladnenie vozidla používaného pre potreby domácnosti, najmä z garáží, garážových stojísk a parkovacích stojísk. Komunálnymi odpadmi sú aj všetky odpady vznikajúce v obci pri čistení verejných komunikácií a priestranstiev, ktoré sú majetkom obce, alebo v správe obce a taktiež pri údržbe verejnej zelene vrátane parkov a cintorínov a ďalšej zelene na pozemkoch právnických osôb, fyzických osôb a občianskych združení.</w:t>
      </w:r>
    </w:p>
    <w:p w:rsidR="00380260" w:rsidRPr="00415C92" w:rsidRDefault="00380260" w:rsidP="00715F63">
      <w:pPr>
        <w:autoSpaceDE w:val="0"/>
        <w:autoSpaceDN w:val="0"/>
        <w:adjustRightInd w:val="0"/>
        <w:spacing w:after="0" w:line="240" w:lineRule="auto"/>
        <w:jc w:val="both"/>
        <w:rPr>
          <w:rFonts w:ascii="Times New Roman" w:hAnsi="Times New Roman" w:cs="Times New Roman"/>
          <w:b/>
          <w:bCs/>
          <w:color w:val="000000"/>
          <w:sz w:val="24"/>
          <w:szCs w:val="24"/>
          <w:lang w:val="sk-SK"/>
        </w:rPr>
      </w:pPr>
      <w:r w:rsidRPr="00415C92">
        <w:rPr>
          <w:rFonts w:ascii="Times New Roman" w:hAnsi="Times New Roman" w:cs="Times New Roman"/>
          <w:color w:val="000000"/>
          <w:sz w:val="24"/>
          <w:szCs w:val="24"/>
          <w:lang w:val="sk-SK"/>
        </w:rPr>
        <w:t xml:space="preserve">(4) Nariadenie sa vzťahuje na odpady, ktoré sú v zmysle tohto nariadenia odpady uvedené </w:t>
      </w:r>
      <w:r w:rsidRPr="00415C92">
        <w:rPr>
          <w:rFonts w:ascii="Times New Roman" w:hAnsi="Times New Roman" w:cs="Times New Roman"/>
          <w:b/>
          <w:bCs/>
          <w:color w:val="000000"/>
          <w:sz w:val="24"/>
          <w:szCs w:val="24"/>
          <w:lang w:val="sk-SK"/>
        </w:rPr>
        <w:t>pod číslom 20, v prílohe č.1 vyhlášky MŽP SR č. 283/2001 ktorou sa ustanovuje katalóg</w:t>
      </w:r>
    </w:p>
    <w:p w:rsidR="00380260" w:rsidRPr="00415C92" w:rsidRDefault="00380260" w:rsidP="00715F63">
      <w:pPr>
        <w:autoSpaceDE w:val="0"/>
        <w:autoSpaceDN w:val="0"/>
        <w:adjustRightInd w:val="0"/>
        <w:spacing w:after="0" w:line="240" w:lineRule="auto"/>
        <w:jc w:val="both"/>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(5) Nariadenie sa nevzťahuje na nakladanie s odpadovými vodami, zvláštnymi vodami, naukladanie odpadov na odkaliská, na kal zo septikov a odpad z čistenia kanalizácie.</w:t>
      </w:r>
    </w:p>
    <w:p w:rsidR="00380260" w:rsidRPr="00415C92" w:rsidRDefault="00380260" w:rsidP="00715F63">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br w:type="page"/>
      </w:r>
      <w:r w:rsidRPr="00415C92">
        <w:rPr>
          <w:rFonts w:ascii="Times New Roman" w:hAnsi="Times New Roman" w:cs="Times New Roman"/>
          <w:b/>
          <w:bCs/>
          <w:color w:val="000000"/>
          <w:sz w:val="24"/>
          <w:szCs w:val="24"/>
          <w:lang w:val="sk-SK"/>
        </w:rPr>
        <w:lastRenderedPageBreak/>
        <w:t>ČLÁNOK 2</w:t>
      </w:r>
    </w:p>
    <w:p w:rsidR="00380260" w:rsidRPr="00415C92" w:rsidRDefault="00415C92" w:rsidP="00415C92">
      <w:pPr>
        <w:pStyle w:val="ListParagraph"/>
        <w:autoSpaceDE w:val="0"/>
        <w:autoSpaceDN w:val="0"/>
        <w:adjustRightInd w:val="0"/>
        <w:spacing w:after="0" w:line="240" w:lineRule="auto"/>
        <w:rPr>
          <w:rFonts w:ascii="Times New Roman" w:hAnsi="Times New Roman" w:cs="Times New Roman"/>
          <w:b/>
          <w:bCs/>
          <w:color w:val="000000"/>
          <w:sz w:val="24"/>
          <w:szCs w:val="24"/>
          <w:lang w:val="sk-SK"/>
        </w:rPr>
      </w:pPr>
      <w:r>
        <w:rPr>
          <w:rFonts w:ascii="Times New Roman" w:hAnsi="Times New Roman" w:cs="Times New Roman"/>
          <w:b/>
          <w:bCs/>
          <w:color w:val="000000"/>
          <w:sz w:val="24"/>
          <w:szCs w:val="24"/>
          <w:lang w:val="sk-SK"/>
        </w:rPr>
        <w:t xml:space="preserve">                                             I. </w:t>
      </w:r>
      <w:r w:rsidR="00380260" w:rsidRPr="00415C92">
        <w:rPr>
          <w:rFonts w:ascii="Times New Roman" w:hAnsi="Times New Roman" w:cs="Times New Roman"/>
          <w:b/>
          <w:bCs/>
          <w:color w:val="000000"/>
          <w:sz w:val="24"/>
          <w:szCs w:val="24"/>
          <w:lang w:val="sk-SK"/>
        </w:rPr>
        <w:t>Základné pojmy</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415C92">
      <w:pPr>
        <w:autoSpaceDE w:val="0"/>
        <w:autoSpaceDN w:val="0"/>
        <w:adjustRightInd w:val="0"/>
        <w:spacing w:after="0" w:line="240" w:lineRule="auto"/>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 ODPAD</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Odpadom je hnuteľná vec, ktorej sa jej držiteľ zbavuje, chce sa jej zbaviť alebo je v súlade s týmto nariadením alebo osobitnými predpismi povinný sa jej zbaviť z hľadiska starostlivosti o zdravé životné podmienky a ochrany životného prostredia /ďalej iba ŽP/.</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2. ODPADY S OBSAHOM ŠKODLIVÍN</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Sú zložky komunálneho odpadu, ktoré sú v Katalógu odpadov označené ako nebezpečné, čiže majú jednu nebezpečnú vlastnosť alebo viac nebezpečných vlastností uvedených v prílohe č. 4 zákona č.223/2001 Z. z.</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3. OBJEMNÝ ODPAD</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komunálny odpad väčších rozmerov, v dôsledku čoho sa nemôže zhromažďovať do zberných nádob s objemom 110 l a 1100 l (napr. obalové škatule, staré matrace, kusy nábytku, elektrospotrebiče, ...).</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4. DROBNÝ STAVEBNÝ ODPAD</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odpad z bežných udržiavacích prác zabezpečovaných fyzickou osobou v rozsahu do jedného m</w:t>
      </w:r>
      <w:r w:rsidRPr="00415C92">
        <w:rPr>
          <w:rFonts w:ascii="Times New Roman" w:hAnsi="Times New Roman" w:cs="Times New Roman"/>
          <w:color w:val="000000"/>
          <w:sz w:val="16"/>
          <w:szCs w:val="16"/>
          <w:lang w:val="sk-SK"/>
        </w:rPr>
        <w:t xml:space="preserve">3 </w:t>
      </w:r>
      <w:r w:rsidRPr="00415C92">
        <w:rPr>
          <w:rFonts w:ascii="Times New Roman" w:hAnsi="Times New Roman" w:cs="Times New Roman"/>
          <w:color w:val="000000"/>
          <w:sz w:val="24"/>
          <w:szCs w:val="24"/>
          <w:lang w:val="sk-SK"/>
        </w:rPr>
        <w:t>ročne od jednej fyzickej osoby, podľa § 6, ods. 1 zákona o odpadoch.</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5. ULIČNÉ SMETI</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zmesový komunálny odpad (katalógové číslo 20 03 01 – podľa Katalógu odpadov)a odpad z čistenia ulíc (k. č. 20 03 03), ktorý vzniká pri pobyte na verejných a otvorených priestranstvách.</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6. PRIEMYSELNÝ ODPAD</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Vzniká vo výrobnej sfére. Podľa Katalógu odpadov ho delíme na 19 skupín.</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7. PÔVODCA ODPADU</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každý, koho činnosťou odpad vzniká, alebo ten, kto vykonáva úpravu, zmiešavanie alebo iné úkony s odpadmi, ak ich výsledkom je zmena povahy alebo zloženia týchto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8. DRŽITEĽ ODPADU</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pôvodca odpadu - fyzická osoba alebo právnická osoba, u ktorej sa odpad nachádza.</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9. TRIEDENIE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delenie odpadov podľa druhov alebo oddeľovania zložiek odpadov, ktoré možno po oddelení zaradiť ako samostatné druhy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10. ODPADOVÉ HOSPODÁRSTVO</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činnosť zameraná na predchádzanie a obmedzovanie vzniku odpadov a znižovanie ich nebezpečnosti pre životné prostredie a nakladanie s odpadmi v súlade s týmto zákonom.</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11. NAKLADANIE S ODPADMI</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zber odpadov, preprava odpadov, zhodnocovanie odpadov a zneškodňovanie odpadov vrátane starostlivosti o miesto zneškodňovania.</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12. ZNEŠKODŇOVANIE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také nakladanie s odpadmi, ktoré nespôsobuje poškodzovanie životného prostredia alebo ohrozovanie zdravia ľudí a je uvedené v prílohe č.3 zákona č.223/2001 Z. z..</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13. ZHODNOCOVANIE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Zahŕňa činnosti vedúce k využitiu fyzikálnych, chemických alebo biologických vlastností odpadov, ktoré sú uvedené v prílohe č. 2 zákona č. 223/2001 Z. z..</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14. ZBER ODPADU</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zhromažďovanie, triedenie alebo zmiešavanie odpadov na účel ich prepravy.</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15. ZHROMAŽĎOVANIE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dočasné uloženie odpadov pred ďalším nakladaním s nimi.</w:t>
      </w:r>
    </w:p>
    <w:p w:rsidR="00415C92" w:rsidRDefault="00415C92"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415C92" w:rsidRDefault="00415C92"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lastRenderedPageBreak/>
        <w:t>16. ODPADOVÁ NÁDOBA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nádoba na prechodné zhromažďovanie odpadu a jeho následné presýpanie do dopravného prostriedku. Podľa veľkosti ich delíme na: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a) malé s objemom 110 l b) stredné s objemom 1100 l c) veľké s objemom nad 1100 l</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17. PLOCHA NA UMIESTNENIE ZBERNÝCH NÁDOB</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priestor určený na zhromažďovanie odpadov, ktorý je vybavený na trvalé alebo dočasné umiestnenie odpadových nádob.</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18. ZBERNÁ OBLASŤ ODPADU</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územný celok, v ktorom sa zabezpečuje zhromažďovanie a odvoz odpadu na určené miesto zneškodňovania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19. PREDCHÁDZANIE VZNIKU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Tvoria opatrenia a činnosti zabraňujúce (vylučujúce) vzniku odpadu.</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20. OBMEDZOVANIE VZNIKU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Sú opatrenia a činnosti znižujúce množstvo odpadov vo výrobe, obchode, službách alebo v spotrebe.</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21. POVERENÁ ORGANIZÁCIA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organizácia, ktorá je držiteľom licencie od príslušného orgánu a je poverená obcou na vykonávanie činnosti spojenej so zberom, prepravou a likvidáciou odpadov na území obce Lastovce</w:t>
      </w:r>
    </w:p>
    <w:p w:rsidR="00380260" w:rsidRPr="00415C92" w:rsidRDefault="00380260" w:rsidP="00715F63">
      <w:pPr>
        <w:autoSpaceDE w:val="0"/>
        <w:autoSpaceDN w:val="0"/>
        <w:adjustRightInd w:val="0"/>
        <w:spacing w:after="0" w:line="240" w:lineRule="auto"/>
        <w:jc w:val="both"/>
        <w:rPr>
          <w:rFonts w:ascii="Times New Roman" w:hAnsi="Times New Roman" w:cs="Times New Roman"/>
          <w:b/>
          <w:color w:val="000000"/>
          <w:sz w:val="24"/>
          <w:szCs w:val="24"/>
          <w:lang w:val="sk-SK"/>
        </w:rPr>
      </w:pPr>
      <w:r w:rsidRPr="00415C92">
        <w:rPr>
          <w:rFonts w:ascii="Times New Roman" w:hAnsi="Times New Roman" w:cs="Times New Roman"/>
          <w:b/>
          <w:color w:val="000000"/>
          <w:sz w:val="24"/>
          <w:szCs w:val="24"/>
          <w:lang w:val="sk-SK"/>
        </w:rPr>
        <w:t>22. STARÉ VOZIDLO</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Je odpadom, ak ho jeho držiteľ nepreviedol na iného za účelom jeho využitia ako motorové vozidlo alebo ak si ho jeho držiteľ nechce ponechať. Staré vozidlo je odpadom, aj ak to v rozhodnutí podľa zákona č.223/2001 Z. z. o odpadoch § 51 ods. 5 určí obvodný úrad životného prostredia.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II. Základné ustanovenia</w:t>
      </w:r>
    </w:p>
    <w:p w:rsidR="00380260" w:rsidRPr="00415C92" w:rsidRDefault="00380260" w:rsidP="00715F63">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Obec v rámci odpadového hospodárstva predchádza vzniku odpadov a obmedzuje ich tvorbu najmä:</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a) vydávaním záväzných stanovísk podľa osobitného predpisu /zákon 369/1990 Zb. o obecnom zriadení § 4, ods. 3, písm. d)/ k investičnej činnosti v obci, k využitiu miestnych zdrojov, k začatiu podnikateľskej činnosti právnických a fyzických osôb, podmieňujúcich kladné stanovisko.</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Pri nakladaní s odpadmi je každý povinný chrániť zdravie občanov a životné prostredie, pritom je povinný vytvárať predpoklady pre využívanie, zhodnocovanie a zneškodňovanie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(3)</w:t>
      </w:r>
      <w:r w:rsidRPr="00415C92">
        <w:rPr>
          <w:rFonts w:ascii="Times New Roman" w:hAnsi="Times New Roman" w:cs="Times New Roman"/>
          <w:color w:val="000000"/>
          <w:sz w:val="24"/>
          <w:szCs w:val="24"/>
          <w:lang w:val="sk-SK"/>
        </w:rPr>
        <w:t xml:space="preserve"> Právnické a fyzické osoby ukladajú alebo zneškodňujú zmesové komunálne odpady len v priestoroch, objektoch a zariadeniach na to určených:</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 pri rodinných domoch sú to 110 alebo 120 litrové nádoby, tzv. KUKA,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 pri bytových domoch sú to 1100 litrové nádoby (kontajnery)</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(4)</w:t>
      </w:r>
      <w:r w:rsidRPr="00415C92">
        <w:rPr>
          <w:rFonts w:ascii="Times New Roman" w:hAnsi="Times New Roman" w:cs="Times New Roman"/>
          <w:color w:val="000000"/>
          <w:sz w:val="24"/>
          <w:szCs w:val="24"/>
          <w:lang w:val="sk-SK"/>
        </w:rPr>
        <w:t xml:space="preserve"> Zberné nádoby sú vo vlastníctve obce, alebo sú vlastníctvom poverenej organizácie, ktorá zabezpečuje zber a likvidáciu komunálnych a drobných stavebných odpadov, prípadne vo vlastníctve producenta, pôvodcu komunálnych odpadov.</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a)</w:t>
      </w:r>
      <w:r w:rsidRPr="00415C92">
        <w:rPr>
          <w:rFonts w:ascii="Times New Roman" w:hAnsi="Times New Roman" w:cs="Times New Roman"/>
          <w:color w:val="000000"/>
          <w:sz w:val="24"/>
          <w:szCs w:val="24"/>
          <w:lang w:val="sk-SK"/>
        </w:rPr>
        <w:t xml:space="preserve"> Majitelia, správcovia, užívatelia objektov, obytných domov a rodinných domov sú povinní dodržiavať podmienky zhromažďovania, zvozu a zneškodňovania komunálneho odpadu, alebo preukázať zákonný spôsob zneškodňovania odpadov, podľa tohto nariadenia.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lastRenderedPageBreak/>
        <w:t>b)</w:t>
      </w:r>
      <w:r w:rsidRPr="00415C92">
        <w:rPr>
          <w:rFonts w:ascii="Times New Roman" w:hAnsi="Times New Roman" w:cs="Times New Roman"/>
          <w:color w:val="000000"/>
          <w:sz w:val="24"/>
          <w:szCs w:val="24"/>
          <w:lang w:val="sk-SK"/>
        </w:rPr>
        <w:t xml:space="preserve"> Každá právnická a fyzická osoba oprávnená na podnikanie na území obce Lastovce, pri ktorej činnosti vzniká komunálny odpad, je povinná u poverenej organizácii zmluvne si dohodnúť podmienky zhromažďovania, zberu a likvidácie komunálnych odpadov.</w:t>
      </w:r>
    </w:p>
    <w:p w:rsidR="00380260"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c)</w:t>
      </w:r>
      <w:r w:rsidRPr="00415C92">
        <w:rPr>
          <w:rFonts w:ascii="Times New Roman" w:hAnsi="Times New Roman" w:cs="Times New Roman"/>
          <w:color w:val="000000"/>
          <w:sz w:val="24"/>
          <w:szCs w:val="24"/>
          <w:lang w:val="sk-SK"/>
        </w:rPr>
        <w:t xml:space="preserve"> Počet a druh zberných nádob na komunálny odpad a ich umiestnenie v mieste vzniku odpadu dohodne producent, pôvodca komunálneho odpadu so zodpovednými pracovníkmi poverenej organizácie a Obecným úradom v Lastovciach, podľa množstva produkovaného komunálneho odpadu a podľa frekvencie zvozu v obci.</w:t>
      </w:r>
    </w:p>
    <w:p w:rsidR="00415C92" w:rsidRPr="00415C92" w:rsidRDefault="00415C92"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(5)</w:t>
      </w:r>
      <w:r w:rsidRPr="00415C92">
        <w:rPr>
          <w:rFonts w:ascii="Times New Roman" w:hAnsi="Times New Roman" w:cs="Times New Roman"/>
          <w:color w:val="000000"/>
          <w:sz w:val="24"/>
          <w:szCs w:val="24"/>
          <w:lang w:val="sk-SK"/>
        </w:rPr>
        <w:t xml:space="preserve"> Pôvodca komunálneho a drobného stavebného odpadu na území obce, je povinný umožniť prístup kontrolným orgánom obce na stanovište zberných nádob a na vyžiadanie bezplatne poskytnúť obci pravdivé a úplné informácie, súvisiace s nakladaním s komunálnymi odpadmi a drobnými stavebnými odpadmi.</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(6)</w:t>
      </w:r>
      <w:r w:rsidRPr="00415C92">
        <w:rPr>
          <w:rFonts w:ascii="Times New Roman" w:hAnsi="Times New Roman" w:cs="Times New Roman"/>
          <w:color w:val="000000"/>
          <w:sz w:val="24"/>
          <w:szCs w:val="24"/>
          <w:lang w:val="sk-SK"/>
        </w:rPr>
        <w:t xml:space="preserve"> Zakazuje sa :</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a) uložiť alebo ponechať odpad na inom mieste ako na mieste na to určenom,</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b) zneškodňovať odpad vypúšťaním a vhadzovaním do vodného recipienta (potôčik, potok, rieka),</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c) vyberanie odpadkov zo zberných nádob na komunálny odpad.</w:t>
      </w:r>
    </w:p>
    <w:p w:rsidR="00380260" w:rsidRPr="00415C92" w:rsidRDefault="00380260" w:rsidP="00715F63">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15F63">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ČLÁNOK 3</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I. Práva pôvodcu odpadu</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lang w:val="sk-SK"/>
        </w:rPr>
      </w:pPr>
      <w:r w:rsidRPr="00415C92">
        <w:rPr>
          <w:rFonts w:ascii="Times New Roman" w:hAnsi="Times New Roman" w:cs="Times New Roman"/>
          <w:color w:val="000000"/>
          <w:lang w:val="sk-SK"/>
        </w:rPr>
        <w:t>Pôvodca odpadu má právo</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na poskytnutie kontajnerov a zberných nádob v požadovanom množstve a druhu, ktorý zodpovedá systému zberu v obci. Zbernú nádobu si pôvodca zakúpi za vlastné prostriedky.</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na zber a pravidelný odvoz komunálneho odpadu, drobného stavebného odpadu, objemného odpadu, oddelene vyseparovaných zložiek komunálnych odpadov a oddelene vytriedených odpadov z domácností s obsahom škodlivín v intervaloch podľa harmonogramu a tohto nariadenia vývozu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(3)</w:t>
      </w:r>
      <w:r w:rsidRPr="00415C92">
        <w:rPr>
          <w:rFonts w:ascii="Times New Roman" w:hAnsi="Times New Roman" w:cs="Times New Roman"/>
          <w:color w:val="000000"/>
          <w:sz w:val="24"/>
          <w:szCs w:val="24"/>
          <w:lang w:val="sk-SK"/>
        </w:rPr>
        <w:t xml:space="preserve"> na kontajner alebo zbernú nádobu. Pôvodca odpadu, ktorý je vlastníkom zbernej nádoby môže požiadať o údržbu zbernej nádoby za osobitných podmienok poverenú organizáciu. Nádoba musí byť plne funkčná. Vlastník, resp. správca zberných nádob zodpovedá za funkčnosť zbernej nádoby.</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(4)</w:t>
      </w:r>
      <w:r w:rsidRPr="00415C92">
        <w:rPr>
          <w:rFonts w:ascii="Times New Roman" w:hAnsi="Times New Roman" w:cs="Times New Roman"/>
          <w:color w:val="000000"/>
          <w:sz w:val="24"/>
          <w:szCs w:val="24"/>
          <w:lang w:val="sk-SK"/>
        </w:rPr>
        <w:t xml:space="preserve"> na informácie o systéme a rozsahu triedeného zberu, o harmonograme vývozu zložiek komunálneho a drobného stavebného odpadu, o zberných miestach a o spôsobe ich zhodnotenia resp. zneškodnenia, podľa podmienok tohto nariadenia, vrátane informácie o príjmoch z predaja vytriedených zložiek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741BF3">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II. Povinnosti pôvodcu odpadu</w:t>
      </w:r>
    </w:p>
    <w:p w:rsidR="00380260" w:rsidRPr="00415C92" w:rsidRDefault="00380260" w:rsidP="003E474A">
      <w:pPr>
        <w:autoSpaceDE w:val="0"/>
        <w:autoSpaceDN w:val="0"/>
        <w:adjustRightInd w:val="0"/>
        <w:spacing w:after="0" w:line="240" w:lineRule="auto"/>
        <w:jc w:val="both"/>
        <w:rPr>
          <w:rFonts w:ascii="Times New Roman" w:hAnsi="Times New Roman" w:cs="Times New Roman"/>
          <w:b/>
          <w:bCs/>
          <w:color w:val="000000"/>
          <w:u w:val="single"/>
          <w:lang w:val="sk-SK"/>
        </w:rPr>
      </w:pPr>
      <w:r w:rsidRPr="00415C92">
        <w:rPr>
          <w:rFonts w:ascii="Times New Roman" w:hAnsi="Times New Roman" w:cs="Times New Roman"/>
          <w:b/>
          <w:bCs/>
          <w:color w:val="000000"/>
          <w:u w:val="single"/>
          <w:lang w:val="sk-SK"/>
        </w:rPr>
        <w:t>Pôvodca odpadu je povinný</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zapojiť sa do systému zberu komunálnych odpadov zavedeného na území obce.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triediť a zhromažďovať komunálny odpad na jednotlivé zložky ukladaním do vyhradených kontajnerov, zberných nádob, vriec, prípadne miest na to určených, podľa systému triedeného zberu na území obce a podmienok tohto nariadenia</w:t>
      </w:r>
      <w:r w:rsidRPr="00415C92">
        <w:rPr>
          <w:rFonts w:ascii="Times New Roman" w:hAnsi="Times New Roman" w:cs="Times New Roman"/>
          <w:color w:val="000000"/>
          <w:lang w:val="sk-SK"/>
        </w:rPr>
        <w:t xml:space="preserve">. </w:t>
      </w:r>
      <w:r w:rsidRPr="00415C92">
        <w:rPr>
          <w:rFonts w:ascii="Times New Roman" w:hAnsi="Times New Roman" w:cs="Times New Roman"/>
          <w:color w:val="000000"/>
          <w:sz w:val="24"/>
          <w:szCs w:val="24"/>
          <w:lang w:val="sk-SK"/>
        </w:rPr>
        <w:t>V prípade prichytenia osoby zodpovednej za umiestnenie odpadu v rozpore s týmto nariadením (vytváranie nelegálnej skládky) ihneď informovať Obecný úrad v Lastovciach.</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lastRenderedPageBreak/>
        <w:t>(3)</w:t>
      </w:r>
      <w:r w:rsidRPr="00415C92">
        <w:rPr>
          <w:rFonts w:ascii="Times New Roman" w:hAnsi="Times New Roman" w:cs="Times New Roman"/>
          <w:color w:val="000000"/>
          <w:sz w:val="24"/>
          <w:szCs w:val="24"/>
          <w:lang w:val="sk-SK"/>
        </w:rPr>
        <w:t xml:space="preserve"> prednostne vylúčiť zo zmesového komunálneho odpadu odpad z domácností s obsahom škodlivín a nakladať s ním v súlade s týmto nariadením.</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(4)</w:t>
      </w:r>
      <w:r w:rsidRPr="00415C92">
        <w:rPr>
          <w:rFonts w:ascii="Times New Roman" w:hAnsi="Times New Roman" w:cs="Times New Roman"/>
          <w:color w:val="000000"/>
          <w:sz w:val="24"/>
          <w:szCs w:val="24"/>
          <w:lang w:val="sk-SK"/>
        </w:rPr>
        <w:t xml:space="preserve"> plochu stáleho i dočasného umiestnenia zberných nádob dohodne vlastník (správca) objektu s obecným úradom a s poverenou organizáciou tak, aby miesto nakládky bolo čo najbližšie a prístupné zberným vozidlám.</w:t>
      </w:r>
    </w:p>
    <w:p w:rsidR="00415C92" w:rsidRPr="00415C92" w:rsidRDefault="00415C92"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(5)</w:t>
      </w:r>
      <w:r w:rsidRPr="00415C92">
        <w:rPr>
          <w:rFonts w:ascii="Times New Roman" w:hAnsi="Times New Roman" w:cs="Times New Roman"/>
          <w:color w:val="000000"/>
          <w:sz w:val="24"/>
          <w:szCs w:val="24"/>
          <w:lang w:val="sk-SK"/>
        </w:rPr>
        <w:t xml:space="preserve"> dodržiavať rozmiestnenie nádob podľa schválenej dohody s obecným úradom a s poverenou organizáciou realizujúcou zber, zhodnotenie a zneškodnenie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b/>
          <w:bCs/>
          <w:color w:val="000000"/>
          <w:sz w:val="24"/>
          <w:szCs w:val="24"/>
          <w:lang w:val="sk-SK"/>
        </w:rPr>
      </w:pPr>
      <w:r w:rsidRPr="00415C92">
        <w:rPr>
          <w:rFonts w:ascii="Times New Roman" w:hAnsi="Times New Roman" w:cs="Times New Roman"/>
          <w:b/>
          <w:color w:val="000000"/>
          <w:sz w:val="24"/>
          <w:szCs w:val="24"/>
          <w:lang w:val="sk-SK"/>
        </w:rPr>
        <w:t>(6)</w:t>
      </w:r>
      <w:r w:rsidRPr="00415C92">
        <w:rPr>
          <w:rFonts w:ascii="Times New Roman" w:hAnsi="Times New Roman" w:cs="Times New Roman"/>
          <w:color w:val="000000"/>
          <w:sz w:val="24"/>
          <w:szCs w:val="24"/>
          <w:lang w:val="sk-SK"/>
        </w:rPr>
        <w:t xml:space="preserve"> </w:t>
      </w:r>
      <w:r w:rsidRPr="00415C92">
        <w:rPr>
          <w:rFonts w:ascii="Times New Roman" w:hAnsi="Times New Roman" w:cs="Times New Roman"/>
          <w:b/>
          <w:bCs/>
          <w:color w:val="000000"/>
          <w:sz w:val="24"/>
          <w:szCs w:val="24"/>
          <w:lang w:val="sk-SK"/>
        </w:rPr>
        <w:t>pre zber zložiek komunálneho odpadu – drobného stavebného odpadu, je počas celého roka vyhradený primeraný priestor s technickým vybavením na stálom mieste v organizácii poverenej zberom (Združenie obcí pre separovaný zber Zemplín, n.o.) a likvidáciou komunálneho odpadu. Na tomto stálom mieste je možnosť bezplatného odovzdania drobného stavebného odpadu v objeme do 1m</w:t>
      </w:r>
      <w:r w:rsidRPr="00415C92">
        <w:rPr>
          <w:rFonts w:ascii="Times New Roman" w:hAnsi="Times New Roman" w:cs="Times New Roman"/>
          <w:b/>
          <w:bCs/>
          <w:color w:val="000000"/>
          <w:sz w:val="16"/>
          <w:szCs w:val="16"/>
          <w:vertAlign w:val="superscript"/>
          <w:lang w:val="sk-SK"/>
        </w:rPr>
        <w:t xml:space="preserve">3 </w:t>
      </w:r>
      <w:r w:rsidRPr="00415C92">
        <w:rPr>
          <w:rFonts w:ascii="Times New Roman" w:hAnsi="Times New Roman" w:cs="Times New Roman"/>
          <w:b/>
          <w:bCs/>
          <w:color w:val="000000"/>
          <w:sz w:val="24"/>
          <w:szCs w:val="24"/>
          <w:lang w:val="sk-SK"/>
        </w:rPr>
        <w:t xml:space="preserve">na občana za rok.  Občan je povinný nahlásiť na obecný úrad, že tento odpad chce odovzdať poverenej organizácií.  </w:t>
      </w:r>
    </w:p>
    <w:p w:rsidR="00380260" w:rsidRPr="00415C92" w:rsidRDefault="00380260" w:rsidP="003E474A">
      <w:pPr>
        <w:autoSpaceDE w:val="0"/>
        <w:autoSpaceDN w:val="0"/>
        <w:adjustRightInd w:val="0"/>
        <w:spacing w:after="0" w:line="240" w:lineRule="auto"/>
        <w:jc w:val="both"/>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(7)</w:t>
      </w:r>
      <w:r w:rsidRPr="00415C92">
        <w:rPr>
          <w:rFonts w:ascii="Times New Roman" w:hAnsi="Times New Roman" w:cs="Times New Roman"/>
          <w:color w:val="000000"/>
          <w:sz w:val="24"/>
          <w:szCs w:val="24"/>
          <w:lang w:val="sk-SK"/>
        </w:rPr>
        <w:t xml:space="preserve"> vypracovať a dodržiavať „Program odpadového hospodárstva“, ktorý je v súlade s Programom odpadového hospodárstva obce, ak produkuje ročne viac ako </w:t>
      </w:r>
      <w:r w:rsidRPr="00415C92">
        <w:rPr>
          <w:rFonts w:ascii="Times New Roman" w:hAnsi="Times New Roman" w:cs="Times New Roman"/>
          <w:b/>
          <w:bCs/>
          <w:color w:val="000000"/>
          <w:sz w:val="24"/>
          <w:szCs w:val="24"/>
          <w:lang w:val="sk-SK"/>
        </w:rPr>
        <w:t xml:space="preserve">10 ton </w:t>
      </w:r>
      <w:r w:rsidRPr="00415C92">
        <w:rPr>
          <w:rFonts w:ascii="Times New Roman" w:hAnsi="Times New Roman" w:cs="Times New Roman"/>
          <w:color w:val="000000"/>
          <w:sz w:val="24"/>
          <w:szCs w:val="24"/>
          <w:lang w:val="sk-SK"/>
        </w:rPr>
        <w:t xml:space="preserve">nebezpečného odpadu, viac ako </w:t>
      </w:r>
      <w:r w:rsidRPr="00415C92">
        <w:rPr>
          <w:rFonts w:ascii="Times New Roman" w:hAnsi="Times New Roman" w:cs="Times New Roman"/>
          <w:b/>
          <w:bCs/>
          <w:color w:val="000000"/>
          <w:sz w:val="24"/>
          <w:szCs w:val="24"/>
          <w:lang w:val="sk-SK"/>
        </w:rPr>
        <w:t xml:space="preserve">100 ton </w:t>
      </w:r>
      <w:r w:rsidRPr="00415C92">
        <w:rPr>
          <w:rFonts w:ascii="Times New Roman" w:hAnsi="Times New Roman" w:cs="Times New Roman"/>
          <w:color w:val="000000"/>
          <w:sz w:val="24"/>
          <w:szCs w:val="24"/>
          <w:lang w:val="sk-SK"/>
        </w:rPr>
        <w:t>ostatných odpadov (právnické alebo fyzické osoby podnikajúce v obci).</w:t>
      </w:r>
    </w:p>
    <w:p w:rsidR="00380260" w:rsidRPr="00415C92" w:rsidRDefault="00380260" w:rsidP="003E474A">
      <w:pPr>
        <w:autoSpaceDE w:val="0"/>
        <w:autoSpaceDN w:val="0"/>
        <w:adjustRightInd w:val="0"/>
        <w:spacing w:after="0" w:line="240" w:lineRule="auto"/>
        <w:jc w:val="both"/>
        <w:rPr>
          <w:rFonts w:ascii="Times New Roman" w:hAnsi="Times New Roman" w:cs="Times New Roman"/>
          <w:b/>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(8)</w:t>
      </w:r>
      <w:r w:rsidRPr="00415C92">
        <w:rPr>
          <w:rFonts w:ascii="Times New Roman" w:hAnsi="Times New Roman" w:cs="Times New Roman"/>
          <w:color w:val="000000"/>
          <w:sz w:val="24"/>
          <w:szCs w:val="24"/>
          <w:lang w:val="sk-SK"/>
        </w:rPr>
        <w:t xml:space="preserve"> neukladať do zberných nádob na zmesový komunálny odpad – odpad rádioaktívny, výbušný, horľavý, žeravý a infekčný odpad; problémové látky, pre ktoré existuje zber alebo výkup: napr. odpadové motorové oleje, olovené akumulátory, lieky, horúci popol, uhynuté zvieratá, fekálie z chovu zvierat, odpad zo žúmp a septikov a iný odpad, ktorý by svojím zložením ohrozil zdravie obyvateľov a zamestnancov poverenej organizácie realizujúcej zber, zhodnotenie a zneškodnenie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(9)</w:t>
      </w:r>
      <w:r w:rsidRPr="00415C92">
        <w:rPr>
          <w:rFonts w:ascii="Times New Roman" w:hAnsi="Times New Roman" w:cs="Times New Roman"/>
          <w:color w:val="000000"/>
          <w:sz w:val="24"/>
          <w:szCs w:val="24"/>
          <w:lang w:val="sk-SK"/>
        </w:rPr>
        <w:t xml:space="preserve"> nepoškodzovať zberné nádoby, nepresúvať ich zo stanoviska. Odcudzenie a poškodenie bezodkladne hlásiť organizácii realizujúcej zber, zhodnotenie a zneškodnenie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(10)</w:t>
      </w:r>
      <w:r w:rsidRPr="00415C92">
        <w:rPr>
          <w:rFonts w:ascii="Times New Roman" w:hAnsi="Times New Roman" w:cs="Times New Roman"/>
          <w:color w:val="000000"/>
          <w:sz w:val="24"/>
          <w:szCs w:val="24"/>
          <w:lang w:val="sk-SK"/>
        </w:rPr>
        <w:t xml:space="preserve"> nespaľovať, ani inak neznehodnocovať odpad a jeho zložky v zberných nádobách, v domácnostiach, záhrade a iných nehnuteľnostiach – s výnimkou drevených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(11)</w:t>
      </w:r>
      <w:r w:rsidRPr="00415C92">
        <w:rPr>
          <w:rFonts w:ascii="Times New Roman" w:hAnsi="Times New Roman" w:cs="Times New Roman"/>
          <w:color w:val="000000"/>
          <w:sz w:val="24"/>
          <w:szCs w:val="24"/>
          <w:lang w:val="sk-SK"/>
        </w:rPr>
        <w:t xml:space="preserve"> ako výrobca uplatňovať technológie šetriace prírodné zdroje a znižujúce vznik a škodlivosť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(12)</w:t>
      </w:r>
      <w:r w:rsidRPr="00415C92">
        <w:rPr>
          <w:rFonts w:ascii="Times New Roman" w:hAnsi="Times New Roman" w:cs="Times New Roman"/>
          <w:color w:val="000000"/>
          <w:sz w:val="24"/>
          <w:szCs w:val="24"/>
          <w:lang w:val="sk-SK"/>
        </w:rPr>
        <w:t xml:space="preserve"> ako predávajúci uskutočňovať opatrenia pre zníženie vzniku odpadov z výrobkov a obalov, distribuovaných v rámci jeho obchodnej činnosti.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(13)</w:t>
      </w:r>
      <w:r w:rsidRPr="00415C92">
        <w:rPr>
          <w:rFonts w:ascii="Times New Roman" w:hAnsi="Times New Roman" w:cs="Times New Roman"/>
          <w:color w:val="000000"/>
          <w:sz w:val="24"/>
          <w:szCs w:val="24"/>
          <w:lang w:val="sk-SK"/>
        </w:rPr>
        <w:t xml:space="preserve"> ako držiteľ starého vozidla, ktoré je odpadom, je povinný bezodkladne zabezpečiť odovzdanie starého vozidla osobe vykonávajúcej zber starých vozidiel podľa zákona o odpadoch - § 52a alebo spracovateľovi starých vozidiel. Ak držiteľ starého vozidla nepreviedol toto vozidlo na iného držiteľa na účely jeho využitia ako motorové vozidlo, ani ak si nechce staré vozidlo ponechať, je povinný predložiť k žiadosti o vyradenie starého vozidla z evidencie vozidiel podľa osobitných predpisov okresnému dopravnému inšpektorátu </w:t>
      </w:r>
      <w:r w:rsidRPr="00415C92">
        <w:rPr>
          <w:rFonts w:ascii="Times New Roman" w:hAnsi="Times New Roman" w:cs="Times New Roman"/>
          <w:color w:val="000000"/>
          <w:sz w:val="24"/>
          <w:szCs w:val="24"/>
          <w:lang w:val="sk-SK"/>
        </w:rPr>
        <w:lastRenderedPageBreak/>
        <w:t>potvrdenie o prevzatí starého vozidla, vystavené spracovateľom tohto starého vozidla alebo osobou oprávnenou na spracovanie starých vozidiel.</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(14)</w:t>
      </w:r>
      <w:r w:rsidRPr="00415C92">
        <w:rPr>
          <w:rFonts w:ascii="Times New Roman" w:hAnsi="Times New Roman" w:cs="Times New Roman"/>
          <w:color w:val="000000"/>
          <w:sz w:val="24"/>
          <w:szCs w:val="24"/>
          <w:lang w:val="sk-SK"/>
        </w:rPr>
        <w:t xml:space="preserve"> ako prevádzkovateľ stravovacích trvalých i jednorazových prevádzok zabezpečiť čistotu a poriadok do vzdialenosti 3 m od týchto zariadení a to najmä umiestnením dostatočného počtu košov na zmesový komunálny odpad pre svojich zákazníkov, podľa charakteru poskytovanej služby. Odpad z týchto odpadových košov je zakázané sypať do uličných košov na odpad. Za účelom znižovania vzniku odpadov uprednostňovať opakovane používateľné riady a príbory (nie jednorazové).</w:t>
      </w:r>
    </w:p>
    <w:p w:rsidR="00415C92" w:rsidRPr="00415C92" w:rsidRDefault="00415C92"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(15) fyzická osoba podnikateľ a právnická osoba, ktorá prevádzkuje zariadenie spoločného stravovania (prevádzkovateľ kuchyne) zodpovedá za nakladanie s biologicky rozložiteľným kuchynským a reštauračným odpadom. Je zakázané ukladať tieto odpady do nádob na komunálne odpady. Prevádzkovateľ kuchyne je povinný zaviesť a zabezpečiť vykonávanie triedeného zberu pre takéto odpady, ktorého je pôvodcom v termíne od 01.01.2013 a na vyžiadanie obce poskytnúť pravdivé a úplné informácie s nakladaním biologicky rozložiteľným kuchynským a reštauračným odpadom.</w:t>
      </w:r>
    </w:p>
    <w:p w:rsidR="00380260" w:rsidRPr="00415C92" w:rsidRDefault="00380260" w:rsidP="003E474A">
      <w:pPr>
        <w:autoSpaceDE w:val="0"/>
        <w:autoSpaceDN w:val="0"/>
        <w:adjustRightInd w:val="0"/>
        <w:spacing w:after="0" w:line="240" w:lineRule="auto"/>
        <w:jc w:val="both"/>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bCs/>
          <w:color w:val="000000"/>
          <w:sz w:val="24"/>
          <w:szCs w:val="24"/>
          <w:lang w:val="sk-SK"/>
        </w:rPr>
        <w:t xml:space="preserve">(16) </w:t>
      </w:r>
      <w:r w:rsidRPr="00415C92">
        <w:rPr>
          <w:rFonts w:ascii="Times New Roman" w:hAnsi="Times New Roman" w:cs="Times New Roman"/>
          <w:color w:val="000000"/>
          <w:sz w:val="24"/>
          <w:szCs w:val="24"/>
          <w:lang w:val="sk-SK"/>
        </w:rPr>
        <w:t>v deň vývozu, podľa harmonogramu vývozu, zbernú nádobu premiestniť pred oplotenie (mimo súkromný pozemok) a po vyprázdnení vrátiť na miesto - plochu stáleho umiestnenia zbernej nádoby. Pracovníci poverenej organizácie sú povinní zbernú nádobu po vývoze vrátiť na pôvodné miesto odkiaľ ju vzali.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BC68B5">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bCs/>
          <w:color w:val="000000"/>
          <w:sz w:val="24"/>
          <w:szCs w:val="24"/>
          <w:lang w:val="sk-SK"/>
        </w:rPr>
        <w:t>(17)</w:t>
      </w:r>
      <w:r w:rsidRPr="00415C92">
        <w:rPr>
          <w:rFonts w:ascii="Times New Roman" w:hAnsi="Times New Roman" w:cs="Times New Roman"/>
          <w:color w:val="000000"/>
          <w:sz w:val="24"/>
          <w:szCs w:val="24"/>
          <w:lang w:val="sk-SK"/>
        </w:rPr>
        <w:t xml:space="preserve"> Zabezpečiť posyp v zimnom období ako i odpratávanie snehu z plochy určenej na umiestnenie nádob a z prístupovej cesty k tejto ploche na manipuláciu a nakladanie s odpadmi.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EB724B">
      <w:pPr>
        <w:pStyle w:val="ListParagraph"/>
        <w:numPr>
          <w:ilvl w:val="0"/>
          <w:numId w:val="5"/>
        </w:num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Práva a povinnosti obce Lastovce</w:t>
      </w:r>
    </w:p>
    <w:p w:rsidR="00380260" w:rsidRPr="00415C92" w:rsidRDefault="00380260" w:rsidP="003E474A">
      <w:pPr>
        <w:autoSpaceDE w:val="0"/>
        <w:autoSpaceDN w:val="0"/>
        <w:adjustRightInd w:val="0"/>
        <w:spacing w:after="0" w:line="240" w:lineRule="auto"/>
        <w:jc w:val="both"/>
        <w:rPr>
          <w:rFonts w:ascii="Times New Roman" w:hAnsi="Times New Roman" w:cs="Times New Roman"/>
          <w:i/>
          <w:iCs/>
          <w:color w:val="000000"/>
          <w:sz w:val="24"/>
          <w:szCs w:val="24"/>
          <w:u w:val="single"/>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i/>
          <w:iCs/>
          <w:color w:val="000000"/>
          <w:sz w:val="24"/>
          <w:szCs w:val="24"/>
          <w:u w:val="single"/>
          <w:lang w:val="sk-SK"/>
        </w:rPr>
      </w:pPr>
      <w:r w:rsidRPr="00415C92">
        <w:rPr>
          <w:rFonts w:ascii="Times New Roman" w:hAnsi="Times New Roman" w:cs="Times New Roman"/>
          <w:i/>
          <w:iCs/>
          <w:color w:val="000000"/>
          <w:sz w:val="24"/>
          <w:szCs w:val="24"/>
          <w:u w:val="single"/>
          <w:lang w:val="sk-SK"/>
        </w:rPr>
        <w:t>(1) Obec je povinná zabezpečiť:</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a)</w:t>
      </w:r>
      <w:r w:rsidRPr="00415C92">
        <w:rPr>
          <w:rFonts w:ascii="Times New Roman" w:hAnsi="Times New Roman" w:cs="Times New Roman"/>
          <w:color w:val="000000"/>
          <w:sz w:val="24"/>
          <w:szCs w:val="24"/>
          <w:lang w:val="sk-SK"/>
        </w:rPr>
        <w:t xml:space="preserve"> informovanosť občanov o spôsobe a rozsahu zapojenia sa do triedeného zberu odpadov, o aktuálnom harmonograme zberu s uvedením informácií o termínoch zberu, vrátane informácie o príjmoch z predaja vytriedených zložiek komunálnych odpadov a spôsobe ich zhodnotenia, resp. zneškodnenia,</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b)</w:t>
      </w:r>
      <w:r w:rsidRPr="00415C92">
        <w:rPr>
          <w:rFonts w:ascii="Times New Roman" w:hAnsi="Times New Roman" w:cs="Times New Roman"/>
          <w:color w:val="000000"/>
          <w:sz w:val="24"/>
          <w:szCs w:val="24"/>
          <w:lang w:val="sk-SK"/>
        </w:rPr>
        <w:t xml:space="preserve"> vytvorenie podmienok v stredisku triedeného zberu pre bezplatný odber vytriedených zložiek komunálnych a drobných stavebných odpadov, prinesených fyzickými a právnickými osobami,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c)</w:t>
      </w:r>
      <w:r w:rsidRPr="00415C92">
        <w:rPr>
          <w:rFonts w:ascii="Times New Roman" w:hAnsi="Times New Roman" w:cs="Times New Roman"/>
          <w:color w:val="000000"/>
          <w:sz w:val="24"/>
          <w:szCs w:val="24"/>
          <w:lang w:val="sk-SK"/>
        </w:rPr>
        <w:t xml:space="preserve"> zberné nádoby, kontajnery, vrecia zodpovedajúce systému zmesového zberu a triedeného zberu zložiek komunálnych a drobných stavebných odpadov ( viď. </w:t>
      </w:r>
      <w:r w:rsidRPr="00415C92">
        <w:rPr>
          <w:rFonts w:ascii="Times New Roman" w:hAnsi="Times New Roman" w:cs="Times New Roman"/>
          <w:i/>
          <w:iCs/>
          <w:color w:val="000000"/>
          <w:sz w:val="24"/>
          <w:szCs w:val="24"/>
          <w:lang w:val="sk-SK"/>
        </w:rPr>
        <w:t>príloha číslo 1)</w:t>
      </w:r>
      <w:r w:rsidRPr="00415C92">
        <w:rPr>
          <w:rFonts w:ascii="Times New Roman" w:hAnsi="Times New Roman" w:cs="Times New Roman"/>
          <w:color w:val="000000"/>
          <w:sz w:val="24"/>
          <w:szCs w:val="24"/>
          <w:lang w:val="sk-SK"/>
        </w:rPr>
        <w:t>,</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d)</w:t>
      </w:r>
      <w:r w:rsidRPr="00415C92">
        <w:rPr>
          <w:rFonts w:ascii="Times New Roman" w:hAnsi="Times New Roman" w:cs="Times New Roman"/>
          <w:color w:val="000000"/>
          <w:sz w:val="24"/>
          <w:szCs w:val="24"/>
          <w:lang w:val="sk-SK"/>
        </w:rPr>
        <w:t xml:space="preserve"> minimálne 2 x ročne zber a prepravu objemných odpadov, drobných stavebných odpadov a problémových látok na účel ich zhodnotenia, alebo zneškodnenia, vrátane záhradkárskych a chatových osád,</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i/>
          <w:iCs/>
          <w:color w:val="000000"/>
          <w:sz w:val="24"/>
          <w:szCs w:val="24"/>
          <w:u w:val="single"/>
          <w:lang w:val="sk-SK"/>
        </w:rPr>
      </w:pPr>
      <w:r w:rsidRPr="00415C92">
        <w:rPr>
          <w:rFonts w:ascii="Times New Roman" w:hAnsi="Times New Roman" w:cs="Times New Roman"/>
          <w:i/>
          <w:iCs/>
          <w:color w:val="000000"/>
          <w:sz w:val="24"/>
          <w:szCs w:val="24"/>
          <w:u w:val="single"/>
          <w:lang w:val="sk-SK"/>
        </w:rPr>
        <w:t>(2) Obec schvaľuje: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a)</w:t>
      </w:r>
      <w:r w:rsidRPr="00415C92">
        <w:rPr>
          <w:rFonts w:ascii="Times New Roman" w:hAnsi="Times New Roman" w:cs="Times New Roman"/>
          <w:color w:val="000000"/>
          <w:sz w:val="24"/>
          <w:szCs w:val="24"/>
          <w:lang w:val="sk-SK"/>
        </w:rPr>
        <w:t xml:space="preserve"> miestne poplatky za zber, zhodnotenie a zneškodnenie komunálnych a drobných stavebných odpadov, ktoré vznikli na území obce.</w:t>
      </w:r>
    </w:p>
    <w:p w:rsidR="00380260"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b)</w:t>
      </w:r>
      <w:r w:rsidRPr="00415C92">
        <w:rPr>
          <w:rFonts w:ascii="Times New Roman" w:hAnsi="Times New Roman" w:cs="Times New Roman"/>
          <w:color w:val="000000"/>
          <w:sz w:val="24"/>
          <w:szCs w:val="24"/>
          <w:lang w:val="sk-SK"/>
        </w:rPr>
        <w:t xml:space="preserve"> systém zberu komunálneho a drobného stavebného odpadu alebo ich zložiek a miesta pre ukladanie, úpravu, zhromažďovanie, zhodnocovanie a zneškodňovanie týchto odpadov.</w:t>
      </w:r>
    </w:p>
    <w:p w:rsidR="00415C92" w:rsidRPr="00415C92" w:rsidRDefault="00415C92"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i/>
          <w:iCs/>
          <w:color w:val="000000"/>
          <w:sz w:val="24"/>
          <w:szCs w:val="24"/>
          <w:u w:val="single"/>
          <w:lang w:val="sk-SK"/>
        </w:rPr>
      </w:pPr>
      <w:r w:rsidRPr="00415C92">
        <w:rPr>
          <w:rFonts w:ascii="Times New Roman" w:hAnsi="Times New Roman" w:cs="Times New Roman"/>
          <w:i/>
          <w:iCs/>
          <w:color w:val="000000"/>
          <w:sz w:val="24"/>
          <w:szCs w:val="24"/>
          <w:u w:val="single"/>
          <w:lang w:val="sk-SK"/>
        </w:rPr>
        <w:lastRenderedPageBreak/>
        <w:t>(3) Obec je oprávnená:</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 xml:space="preserve">a) </w:t>
      </w:r>
      <w:r w:rsidRPr="00415C92">
        <w:rPr>
          <w:rFonts w:ascii="Times New Roman" w:hAnsi="Times New Roman" w:cs="Times New Roman"/>
          <w:color w:val="000000"/>
          <w:sz w:val="24"/>
          <w:szCs w:val="24"/>
          <w:lang w:val="sk-SK"/>
        </w:rPr>
        <w:t xml:space="preserve">prejednávať priestupky v odpadovom hospodárstve (podľa § 80, ods. </w:t>
      </w:r>
      <w:r w:rsidRPr="00415C92">
        <w:rPr>
          <w:rFonts w:ascii="Times New Roman" w:hAnsi="Times New Roman" w:cs="Times New Roman"/>
          <w:b/>
          <w:bCs/>
          <w:color w:val="000000"/>
          <w:sz w:val="24"/>
          <w:szCs w:val="24"/>
          <w:lang w:val="sk-SK"/>
        </w:rPr>
        <w:t xml:space="preserve">1, </w:t>
      </w:r>
      <w:r w:rsidRPr="00415C92">
        <w:rPr>
          <w:rFonts w:ascii="Times New Roman" w:hAnsi="Times New Roman" w:cs="Times New Roman"/>
          <w:color w:val="000000"/>
          <w:sz w:val="24"/>
          <w:szCs w:val="24"/>
          <w:lang w:val="sk-SK"/>
        </w:rPr>
        <w:t>písm. a) - c),f) a s) zákona 223/2001 Z. z. o odpadoch v znení neskorších predpisov) a ukladať pokuty za priestupky,</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b)</w:t>
      </w:r>
      <w:r w:rsidRPr="00415C92">
        <w:rPr>
          <w:rFonts w:ascii="Times New Roman" w:hAnsi="Times New Roman" w:cs="Times New Roman"/>
          <w:color w:val="000000"/>
          <w:sz w:val="24"/>
          <w:szCs w:val="24"/>
          <w:lang w:val="sk-SK"/>
        </w:rPr>
        <w:t xml:space="preserve"> v rámci plnenia povinnosti podľa osobitného predpisu /podľa zákona 223/2001 Z. z. o odpadoch - § 19, ods. 1, písm. </w:t>
      </w:r>
      <w:r w:rsidRPr="00415C92">
        <w:rPr>
          <w:rFonts w:ascii="Times New Roman" w:hAnsi="Times New Roman" w:cs="Times New Roman"/>
          <w:b/>
          <w:bCs/>
          <w:color w:val="000000"/>
          <w:sz w:val="24"/>
          <w:szCs w:val="24"/>
          <w:lang w:val="sk-SK"/>
        </w:rPr>
        <w:t>j), k) a o)</w:t>
      </w:r>
      <w:r w:rsidRPr="00415C92">
        <w:rPr>
          <w:rFonts w:ascii="Times New Roman" w:hAnsi="Times New Roman" w:cs="Times New Roman"/>
          <w:color w:val="000000"/>
          <w:sz w:val="24"/>
          <w:szCs w:val="24"/>
          <w:lang w:val="sk-SK"/>
        </w:rPr>
        <w:t>/, požadovať od pôvodcu a držiteľa komunálneho a drobného stavebného odpadu na území obce potrebné informácie,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c)</w:t>
      </w:r>
      <w:r w:rsidRPr="00415C92">
        <w:rPr>
          <w:rFonts w:ascii="Times New Roman" w:hAnsi="Times New Roman" w:cs="Times New Roman"/>
          <w:color w:val="000000"/>
          <w:sz w:val="24"/>
          <w:szCs w:val="24"/>
          <w:lang w:val="sk-SK"/>
        </w:rPr>
        <w:t xml:space="preserve"> vyjadrovať sa k návrhom Programu odpadového hospodárstva pôvodcov odpadu na území obce.</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ČLÁNOK 4</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Zabezpečenie činností spojených so zberom a likvidáciou</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komunálnych a drobných stavebných odpadov</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I. Obec Lastovce zabezpečuje činnosti spojené so zberom a likvidáciou komunálnych a drobných stavebných odpadov prostredníctvom poverenej organizácie, s ktorou má uzatvorenú zmluvu o poskytovaní služieb v oblasti nakladania s odpadom - Združenie obcí pre separovaný  zber Z</w:t>
      </w:r>
      <w:r w:rsidR="00415C92">
        <w:rPr>
          <w:rFonts w:ascii="Times New Roman" w:hAnsi="Times New Roman" w:cs="Times New Roman"/>
          <w:b/>
          <w:bCs/>
          <w:color w:val="000000"/>
          <w:sz w:val="24"/>
          <w:szCs w:val="24"/>
          <w:lang w:val="sk-SK"/>
        </w:rPr>
        <w:t>emplín, n.</w:t>
      </w:r>
      <w:r w:rsidR="004B1624">
        <w:rPr>
          <w:rFonts w:ascii="Times New Roman" w:hAnsi="Times New Roman" w:cs="Times New Roman"/>
          <w:b/>
          <w:bCs/>
          <w:color w:val="000000"/>
          <w:sz w:val="24"/>
          <w:szCs w:val="24"/>
          <w:lang w:val="sk-SK"/>
        </w:rPr>
        <w:t xml:space="preserve"> </w:t>
      </w:r>
      <w:r w:rsidR="00415C92">
        <w:rPr>
          <w:rFonts w:ascii="Times New Roman" w:hAnsi="Times New Roman" w:cs="Times New Roman"/>
          <w:b/>
          <w:bCs/>
          <w:color w:val="000000"/>
          <w:sz w:val="24"/>
          <w:szCs w:val="24"/>
          <w:lang w:val="sk-SK"/>
        </w:rPr>
        <w:t>o.</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 xml:space="preserve">II. Povinnosti poverenej organizácie zabezpečujúcej zber a likvidáciu odpadov -Združenie obcí pre </w:t>
      </w:r>
      <w:r w:rsidR="00415C92">
        <w:rPr>
          <w:rFonts w:ascii="Times New Roman" w:hAnsi="Times New Roman" w:cs="Times New Roman"/>
          <w:b/>
          <w:bCs/>
          <w:color w:val="000000"/>
          <w:sz w:val="24"/>
          <w:szCs w:val="24"/>
          <w:lang w:val="sk-SK"/>
        </w:rPr>
        <w:t>separovaný  zber Zemplín, n.</w:t>
      </w:r>
      <w:r w:rsidR="004B1624">
        <w:rPr>
          <w:rFonts w:ascii="Times New Roman" w:hAnsi="Times New Roman" w:cs="Times New Roman"/>
          <w:b/>
          <w:bCs/>
          <w:color w:val="000000"/>
          <w:sz w:val="24"/>
          <w:szCs w:val="24"/>
          <w:lang w:val="sk-SK"/>
        </w:rPr>
        <w:t xml:space="preserve"> </w:t>
      </w:r>
      <w:r w:rsidR="00415C92">
        <w:rPr>
          <w:rFonts w:ascii="Times New Roman" w:hAnsi="Times New Roman" w:cs="Times New Roman"/>
          <w:b/>
          <w:bCs/>
          <w:color w:val="000000"/>
          <w:sz w:val="24"/>
          <w:szCs w:val="24"/>
          <w:lang w:val="sk-SK"/>
        </w:rPr>
        <w:t>o.</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Ak zamestnanci poverenej organizácie, ktorá realizuje zber, zhodnocovanie a zneškodňovanie odpadu zistia, že v zbernej nádobe sú odpady, ktoré do nej nepatria, nebude táto nádoba vyprázdnená. Po upozornení pracovníkmi organizácie realizujúcej zber, je vlastník (nájomca) zbernej nádoby povinný závadný obsah odstrániť (vytriediť do nádob na to určených) osobne.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Komunálny a drobný stavebný odpad a jeho vyseparované zložky v obci Lastovce pravidelne vyváža poverená organizácia, podľa odsúhlaseného harmonogramu vývozu -príloha č. 2</w:t>
      </w:r>
      <w:r w:rsidRPr="00415C92">
        <w:rPr>
          <w:rFonts w:ascii="Times New Roman" w:hAnsi="Times New Roman" w:cs="Times New Roman"/>
          <w:b/>
          <w:bCs/>
          <w:color w:val="000000"/>
          <w:sz w:val="24"/>
          <w:szCs w:val="24"/>
          <w:lang w:val="sk-SK"/>
        </w:rPr>
        <w:t xml:space="preserve">. </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(3)</w:t>
      </w:r>
      <w:r w:rsidRPr="00415C92">
        <w:rPr>
          <w:rFonts w:ascii="Times New Roman" w:hAnsi="Times New Roman" w:cs="Times New Roman"/>
          <w:color w:val="000000"/>
          <w:sz w:val="24"/>
          <w:szCs w:val="24"/>
          <w:lang w:val="sk-SK"/>
        </w:rPr>
        <w:t xml:space="preserve"> Nádoby pre zber komunálnych odpadov musia byť vyprázdňované takto:</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a) 110 a 120 litrové nádoby – podľa harmonogramu (kalendára) zberu alebo podľa potrieb.</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b) 1100 litrové nádoby - podľa harmonogramu (kalendára) zberu alebo podľa potrieb.</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(4)</w:t>
      </w:r>
      <w:r w:rsidRPr="00415C92">
        <w:rPr>
          <w:rFonts w:ascii="Times New Roman" w:hAnsi="Times New Roman" w:cs="Times New Roman"/>
          <w:color w:val="000000"/>
          <w:sz w:val="24"/>
          <w:szCs w:val="24"/>
          <w:lang w:val="sk-SK"/>
        </w:rPr>
        <w:t xml:space="preserve"> Prednostne zabezpečovať materiálové zhodnocovanie odpadov, ak to nie je preukázateľne možné, až následne zneškodňovať komunálne odpady skládkovaním.</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(5)</w:t>
      </w:r>
      <w:r w:rsidRPr="00415C92">
        <w:rPr>
          <w:rFonts w:ascii="Times New Roman" w:hAnsi="Times New Roman" w:cs="Times New Roman"/>
          <w:color w:val="000000"/>
          <w:sz w:val="24"/>
          <w:szCs w:val="24"/>
          <w:lang w:val="sk-SK"/>
        </w:rPr>
        <w:t xml:space="preserve"> Aktualizovať harmonogram priebežne podľa potreby, na základe požiadaviek pôvodcov odpadov alebo obce.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(6)</w:t>
      </w:r>
      <w:r w:rsidRPr="00415C92">
        <w:rPr>
          <w:rFonts w:ascii="Times New Roman" w:hAnsi="Times New Roman" w:cs="Times New Roman"/>
          <w:color w:val="000000"/>
          <w:sz w:val="24"/>
          <w:szCs w:val="24"/>
          <w:lang w:val="sk-SK"/>
        </w:rPr>
        <w:t xml:space="preserve"> Vypracovať 1 x ročne informatívnu správu o plnení úloh na úseku odpadového hospodárstva vrátane jej finančnej časti o získaných a vynaložených finančných prostriedkoch za uplynulý polrok a túto správu predložiť Obecnému zastupiteľstvu v Lastovciach.</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(7)</w:t>
      </w:r>
      <w:r w:rsidRPr="00415C92">
        <w:rPr>
          <w:rFonts w:ascii="Times New Roman" w:hAnsi="Times New Roman" w:cs="Times New Roman"/>
          <w:color w:val="000000"/>
          <w:sz w:val="24"/>
          <w:szCs w:val="24"/>
          <w:lang w:val="sk-SK"/>
        </w:rPr>
        <w:t xml:space="preserve"> Evidovať a uchovávať dokumentáciu o producentoch komunálnych odpadov (na základe uzatvorených zmlúv), o počte, umiestnení a druhoch zberných nádob, vrátane ich rozlíšenia podľa zbieraných zložiek komunálnych odpadov; o nákladoch, príjmoch a zberoch odpadov z jednotlivých zložiek komunálnych odpadov.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lastRenderedPageBreak/>
        <w:t>(8)</w:t>
      </w:r>
      <w:r w:rsidRPr="00415C92">
        <w:rPr>
          <w:rFonts w:ascii="Times New Roman" w:hAnsi="Times New Roman" w:cs="Times New Roman"/>
          <w:color w:val="000000"/>
          <w:sz w:val="24"/>
          <w:szCs w:val="24"/>
          <w:lang w:val="sk-SK"/>
        </w:rPr>
        <w:t xml:space="preserve"> Zabezpečiť dostatok zberných nádob na zmesové komunálne odpady, drobné stavebné odpady a ich vytriedené zložky a ich údržbu - opravu, ak si to vyžadujú a sú vo vlastníctve, resp. správe poverenej organizácie.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(9)</w:t>
      </w:r>
      <w:r w:rsidRPr="00415C92">
        <w:rPr>
          <w:rFonts w:ascii="Times New Roman" w:hAnsi="Times New Roman" w:cs="Times New Roman"/>
          <w:color w:val="000000"/>
          <w:sz w:val="24"/>
          <w:szCs w:val="24"/>
          <w:lang w:val="sk-SK"/>
        </w:rPr>
        <w:t xml:space="preserve"> Organizácia zabezpečujúca zber a likvidáciu komunálneho odpadu zodpovedá za znečistenie priestranstva vzniknutého pri prísune nádob k zberovému vozidlu i samotnom vyprázdňovaní nádob a je povinná takéto znečistenie okamžite odstrániť.</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(10)</w:t>
      </w:r>
      <w:r w:rsidRPr="00415C92">
        <w:rPr>
          <w:rFonts w:ascii="Times New Roman" w:hAnsi="Times New Roman" w:cs="Times New Roman"/>
          <w:color w:val="000000"/>
          <w:sz w:val="24"/>
          <w:szCs w:val="24"/>
          <w:lang w:val="sk-SK"/>
        </w:rPr>
        <w:t xml:space="preserve"> Organizácia zabezpečujúca zber a likvidáciu komunálneho odpadu po vynechaní dohodnutého termínu pre odvoz odpadu, musí vykonať náhradný odvoz v najbližšom náhradnom termíne (maximálne do 48 hodín).</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III. Povinnosti pri nakladaní s drobným stavebným odpadom</w:t>
      </w:r>
    </w:p>
    <w:p w:rsidR="00380260" w:rsidRPr="00415C92" w:rsidRDefault="00380260" w:rsidP="009F263F">
      <w:pPr>
        <w:spacing w:after="0" w:line="240" w:lineRule="auto"/>
        <w:jc w:val="both"/>
        <w:rPr>
          <w:rFonts w:ascii="Times New Roman" w:hAnsi="Times New Roman" w:cs="Times New Roman"/>
          <w:lang w:val="sk-SK"/>
        </w:rPr>
      </w:pP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 xml:space="preserve">Pôvodcovia drobných stavebných odpadov sú povinní pred zahájením stavebných prác  </w:t>
      </w:r>
    </w:p>
    <w:p w:rsidR="00380260" w:rsidRPr="00415C92" w:rsidRDefault="00380260" w:rsidP="00983409">
      <w:pPr>
        <w:pStyle w:val="ListParagraph"/>
        <w:spacing w:after="0" w:line="240" w:lineRule="auto"/>
        <w:ind w:left="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od obce prenajať veľkoobjemový kontajner a vopred dojednať spôsob zneškodnenia drobných stavebných odpadov  na obecnom úrade.</w:t>
      </w: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Náklady spojené s prepravou a zneškodnením DSO nad 1 m</w:t>
      </w:r>
      <w:r w:rsidRPr="00415C92">
        <w:rPr>
          <w:rFonts w:ascii="Times New Roman" w:hAnsi="Times New Roman" w:cs="Times New Roman"/>
          <w:sz w:val="24"/>
          <w:szCs w:val="24"/>
          <w:vertAlign w:val="superscript"/>
          <w:lang w:val="sk-SK"/>
        </w:rPr>
        <w:t>3</w:t>
      </w:r>
      <w:r w:rsidRPr="00415C92">
        <w:rPr>
          <w:rFonts w:ascii="Times New Roman" w:hAnsi="Times New Roman" w:cs="Times New Roman"/>
          <w:sz w:val="24"/>
          <w:szCs w:val="24"/>
          <w:lang w:val="sk-SK"/>
        </w:rPr>
        <w:t xml:space="preserve"> odpadu, hradí pôvodca. Doklad o zneškodnení alebo vážny list je pôvodca povinný predložiť na obecný úrad pri stavebnom konaní.</w:t>
      </w: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Drobné stavebné odpady vzniknuté  pri stavebnej činnosti sa ukladajú do veľkokapacitných kontajnerov oprávneného vývozcu.</w:t>
      </w: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Držitelia drobného stavebného odpadu sú povinní odpad zhromažďovať do času ďalšieho odvozu  bezpečným spôsobom mimo verejného priestranstva, alebo i na verejnom priestranstve,  výlučne na základe súhlasu obce s využitím verejného priestranstva takým spôsobom, aby nedochádzalo k poškodzovaniu životného prostredia, nadmernému znečisťovaniu okolia a k ohrozovaniu bezpečnosti a zdravia ľudí.</w:t>
      </w: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Iné nakladanie s drobným stavebným odpadom sa zakazuje, najmä ukladať do zberných nádob určených pre iné druhy odpadov.</w:t>
      </w:r>
    </w:p>
    <w:p w:rsidR="00380260" w:rsidRPr="00415C92" w:rsidRDefault="00380260" w:rsidP="00983409">
      <w:pPr>
        <w:pStyle w:val="ListParagraph"/>
        <w:numPr>
          <w:ilvl w:val="0"/>
          <w:numId w:val="12"/>
        </w:numPr>
        <w:spacing w:after="0" w:line="240" w:lineRule="auto"/>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Je zakázané ukladať stavebné odpady ako i drobné stavebné odpady na iné miesto než na to určené a tým vytvárať nepovolené skládky odpadov.</w:t>
      </w:r>
    </w:p>
    <w:p w:rsidR="00380260" w:rsidRPr="00415C92" w:rsidRDefault="00380260" w:rsidP="00983409">
      <w:pPr>
        <w:pStyle w:val="ListParagraph"/>
        <w:numPr>
          <w:ilvl w:val="0"/>
          <w:numId w:val="12"/>
        </w:numPr>
        <w:autoSpaceDE w:val="0"/>
        <w:autoSpaceDN w:val="0"/>
        <w:adjustRightInd w:val="0"/>
        <w:spacing w:after="0" w:line="240" w:lineRule="auto"/>
        <w:ind w:left="0" w:firstLine="0"/>
        <w:jc w:val="both"/>
        <w:rPr>
          <w:rFonts w:ascii="Times New Roman" w:hAnsi="Times New Roman" w:cs="Times New Roman"/>
          <w:color w:val="000000"/>
          <w:sz w:val="24"/>
          <w:szCs w:val="24"/>
          <w:lang w:val="sk-SK"/>
        </w:rPr>
      </w:pPr>
      <w:r w:rsidRPr="00415C92">
        <w:rPr>
          <w:rFonts w:ascii="Times New Roman" w:hAnsi="Times New Roman" w:cs="Times New Roman"/>
          <w:sz w:val="24"/>
          <w:szCs w:val="24"/>
          <w:lang w:val="sk-SK"/>
        </w:rPr>
        <w:t>DSO môžu byť uložené na stavenisku stavebníka alebo investora iba na nevyhnutne dlhú dobu.</w:t>
      </w:r>
    </w:p>
    <w:p w:rsidR="00380260" w:rsidRPr="00415C92" w:rsidRDefault="00380260" w:rsidP="00983409">
      <w:pPr>
        <w:pStyle w:val="ListParagraph"/>
        <w:numPr>
          <w:ilvl w:val="0"/>
          <w:numId w:val="12"/>
        </w:numPr>
        <w:autoSpaceDE w:val="0"/>
        <w:autoSpaceDN w:val="0"/>
        <w:adjustRightInd w:val="0"/>
        <w:spacing w:after="0" w:line="240" w:lineRule="auto"/>
        <w:ind w:left="0" w:firstLine="0"/>
        <w:jc w:val="both"/>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Pre zber zložiek komunálneho odpadu – drobného stavebného odpadu, je počas celého roka možnosť jeho odberu a to v priestore zariadenia na zhodnocovanie stavebného odpadu v katastri obce Sirník. Na tomto mieste je možnosť bezplatného odovzdania drobného stavebného odpadu v objeme do 1m</w:t>
      </w:r>
      <w:r w:rsidRPr="00415C92">
        <w:rPr>
          <w:rFonts w:ascii="Times New Roman" w:hAnsi="Times New Roman" w:cs="Times New Roman"/>
          <w:b/>
          <w:bCs/>
          <w:color w:val="000000"/>
          <w:sz w:val="24"/>
          <w:szCs w:val="24"/>
          <w:vertAlign w:val="superscript"/>
          <w:lang w:val="sk-SK"/>
        </w:rPr>
        <w:t>3</w:t>
      </w:r>
      <w:r w:rsidRPr="00415C92">
        <w:rPr>
          <w:rFonts w:ascii="Times New Roman" w:hAnsi="Times New Roman" w:cs="Times New Roman"/>
          <w:b/>
          <w:bCs/>
          <w:color w:val="000000"/>
          <w:sz w:val="24"/>
          <w:szCs w:val="24"/>
          <w:lang w:val="sk-SK"/>
        </w:rPr>
        <w:t xml:space="preserve"> na občana za rok. Občan je povinný nahlásiť na obecný úrad, že tento odpad chce odovzdať poverenej organizácii.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Default="00380260" w:rsidP="00415C92">
      <w:pPr>
        <w:numPr>
          <w:ilvl w:val="0"/>
          <w:numId w:val="5"/>
        </w:num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Povinnosti pri nakladaní s objemným odpadom</w:t>
      </w:r>
    </w:p>
    <w:p w:rsidR="00415C92" w:rsidRPr="00415C92" w:rsidRDefault="00415C92" w:rsidP="00415C92">
      <w:pPr>
        <w:autoSpaceDE w:val="0"/>
        <w:autoSpaceDN w:val="0"/>
        <w:adjustRightInd w:val="0"/>
        <w:spacing w:after="0" w:line="240" w:lineRule="auto"/>
        <w:ind w:left="1800"/>
        <w:rPr>
          <w:rFonts w:ascii="Times New Roman" w:hAnsi="Times New Roman" w:cs="Times New Roman"/>
          <w:b/>
          <w:bCs/>
          <w:color w:val="000000"/>
          <w:sz w:val="24"/>
          <w:szCs w:val="24"/>
          <w:lang w:val="sk-SK"/>
        </w:rPr>
      </w:pPr>
    </w:p>
    <w:p w:rsidR="00380260" w:rsidRPr="00415C92" w:rsidRDefault="00380260" w:rsidP="00BB3B1F">
      <w:pPr>
        <w:pStyle w:val="BodyText"/>
        <w:numPr>
          <w:ilvl w:val="0"/>
          <w:numId w:val="14"/>
        </w:numPr>
        <w:ind w:left="0" w:firstLine="0"/>
        <w:jc w:val="both"/>
      </w:pPr>
      <w:r w:rsidRPr="00415C92">
        <w:t>Objemný odpad  je odpad  z domácností, ktorý svojim rozmerom a hmotnosťou nezodpovedá používaným zberným nádobám a kontajnerom / napr. nábytok, dvere, okná, podlahoviny, koberce/.</w:t>
      </w:r>
    </w:p>
    <w:p w:rsidR="00380260" w:rsidRPr="00415C92" w:rsidRDefault="00380260" w:rsidP="00BB3B1F">
      <w:pPr>
        <w:pStyle w:val="ListParagraph"/>
        <w:numPr>
          <w:ilvl w:val="0"/>
          <w:numId w:val="14"/>
        </w:numPr>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Zhromažďovanie  objemného odpadu sa uskutočňuje nasledovne: Obyvatelia rodinných domov a obytných domov môžu objemný odpad uložiť do veľkoobjemových kontajnerov, ktoré budú uložené na vyhradenej časti obce.</w:t>
      </w:r>
    </w:p>
    <w:p w:rsidR="00380260" w:rsidRPr="00415C92" w:rsidRDefault="00380260" w:rsidP="00BB3B1F">
      <w:pPr>
        <w:pStyle w:val="ListParagraph"/>
        <w:numPr>
          <w:ilvl w:val="0"/>
          <w:numId w:val="14"/>
        </w:numPr>
        <w:ind w:left="0" w:firstLine="0"/>
        <w:jc w:val="both"/>
        <w:rPr>
          <w:rFonts w:ascii="Times New Roman" w:hAnsi="Times New Roman" w:cs="Times New Roman"/>
          <w:sz w:val="24"/>
          <w:szCs w:val="24"/>
          <w:lang w:val="sk-SK"/>
        </w:rPr>
      </w:pPr>
      <w:r w:rsidRPr="00415C92">
        <w:rPr>
          <w:rFonts w:ascii="Times New Roman" w:hAnsi="Times New Roman" w:cs="Times New Roman"/>
          <w:sz w:val="24"/>
          <w:szCs w:val="24"/>
          <w:lang w:val="sk-SK"/>
        </w:rPr>
        <w:t xml:space="preserve">Intervaly vývozu budú podľa potreby, minimálne dvakrát ročne (v jarnom a jesennom cykle vývozu). Obecný úrad zabezpečí informovanosť občanov v dostatočnom časovom </w:t>
      </w:r>
      <w:r w:rsidRPr="00415C92">
        <w:rPr>
          <w:rFonts w:ascii="Times New Roman" w:hAnsi="Times New Roman" w:cs="Times New Roman"/>
          <w:sz w:val="24"/>
          <w:szCs w:val="24"/>
          <w:lang w:val="sk-SK"/>
        </w:rPr>
        <w:lastRenderedPageBreak/>
        <w:t>predstihu v obecnom rozhlase. V informácii uvedie najmä termíny  kedy budú veľkokapacitné kontajnery rozmiestnené, druh odpadu pre ktorý sú určené a miesta rozmiestnenia po obci.</w:t>
      </w:r>
    </w:p>
    <w:p w:rsidR="00380260" w:rsidRPr="00415C92" w:rsidRDefault="00380260" w:rsidP="00BB3B1F">
      <w:pPr>
        <w:pStyle w:val="ListParagraph"/>
        <w:numPr>
          <w:ilvl w:val="0"/>
          <w:numId w:val="14"/>
        </w:numPr>
        <w:autoSpaceDE w:val="0"/>
        <w:autoSpaceDN w:val="0"/>
        <w:adjustRightInd w:val="0"/>
        <w:spacing w:after="0" w:line="240" w:lineRule="auto"/>
        <w:ind w:left="0" w:firstLine="0"/>
        <w:jc w:val="both"/>
        <w:rPr>
          <w:rFonts w:ascii="Times New Roman" w:hAnsi="Times New Roman" w:cs="Times New Roman"/>
          <w:b/>
          <w:bCs/>
          <w:color w:val="000000"/>
          <w:sz w:val="24"/>
          <w:szCs w:val="24"/>
          <w:lang w:val="sk-SK"/>
        </w:rPr>
      </w:pPr>
      <w:r w:rsidRPr="00415C92">
        <w:rPr>
          <w:rFonts w:ascii="Times New Roman" w:hAnsi="Times New Roman" w:cs="Times New Roman"/>
          <w:color w:val="000000"/>
          <w:sz w:val="24"/>
          <w:szCs w:val="24"/>
          <w:lang w:val="sk-SK"/>
        </w:rPr>
        <w:t>Pre zber zložiek komunálneho odpadu – objemových predmetov je počas celého roka možnosť umiestnenia v organizácii poverenej zberom a likvidáciou komunálneho odpadu (Združenie obcí pre separovaný zber Zemplín, n. o.). Občan je povinný nahlásiť na obecný úrad, že tento odpad chce odovzdať poverenej organizácií</w:t>
      </w:r>
      <w:r w:rsidRPr="00415C92">
        <w:rPr>
          <w:rFonts w:ascii="Times New Roman" w:hAnsi="Times New Roman" w:cs="Times New Roman"/>
          <w:b/>
          <w:bCs/>
          <w:color w:val="000000"/>
          <w:sz w:val="24"/>
          <w:szCs w:val="24"/>
          <w:lang w:val="sk-SK"/>
        </w:rPr>
        <w:t xml:space="preserve">. </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V. Uličné smeti</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 xml:space="preserve">(1) </w:t>
      </w:r>
      <w:r w:rsidRPr="00415C92">
        <w:rPr>
          <w:rFonts w:ascii="Times New Roman" w:hAnsi="Times New Roman" w:cs="Times New Roman"/>
          <w:color w:val="000000"/>
          <w:sz w:val="24"/>
          <w:szCs w:val="24"/>
          <w:lang w:val="sk-SK"/>
        </w:rPr>
        <w:t>Do nádob na uličné smeti je zakázané ukladať iný odpad ako zmesový komunálny odpad, ktorý vzniká pri pobyte na verejnom, alebo otvorenom priestranstve, najmä zmesový komunálny odpad z domácností, akékoľvek odpady z podnikateľskej činnosti, odpady z trhoviska a pod.</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VI. Biologický rozložiteľný komunálny odpad</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00415C92">
        <w:rPr>
          <w:rFonts w:ascii="Times New Roman" w:hAnsi="Times New Roman" w:cs="Times New Roman"/>
          <w:color w:val="000000"/>
          <w:sz w:val="24"/>
          <w:szCs w:val="24"/>
          <w:lang w:val="sk-SK"/>
        </w:rPr>
        <w:t xml:space="preserve"> </w:t>
      </w:r>
      <w:r w:rsidRPr="00415C92">
        <w:rPr>
          <w:rFonts w:ascii="Times New Roman" w:hAnsi="Times New Roman" w:cs="Times New Roman"/>
          <w:color w:val="000000"/>
          <w:sz w:val="24"/>
          <w:szCs w:val="24"/>
          <w:lang w:val="sk-SK"/>
        </w:rPr>
        <w:t xml:space="preserve">Každý pôvodca odpadu je povinný triediť biologicky rozložiteľný odpad zo záhrada parkov (kat. číslo 20 02 01, 20 02 02 a 20 02 03) oddelene od iných druhov odpadov, zložiek komunálnych odpadov a zabezpečiť jeho kompostovanie vo vlastných kompostoviskách. </w:t>
      </w:r>
    </w:p>
    <w:p w:rsidR="00380260" w:rsidRPr="00415C92" w:rsidRDefault="00380260" w:rsidP="00D22935">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D22935">
      <w:pPr>
        <w:autoSpaceDE w:val="0"/>
        <w:autoSpaceDN w:val="0"/>
        <w:adjustRightInd w:val="0"/>
        <w:spacing w:after="0" w:line="240" w:lineRule="auto"/>
        <w:jc w:val="both"/>
        <w:rPr>
          <w:rFonts w:ascii="Times New Roman" w:hAnsi="Times New Roman" w:cs="Times New Roman"/>
          <w:color w:val="000000"/>
          <w:sz w:val="20"/>
          <w:szCs w:val="20"/>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Obec uplatňuje výnimku z povinnosti zaviesť a zabezpečiť vykonávanie triedeného zberu biologicky rozložiteľného komunálneho odpadu v zmysle §39 ods.18 bod b) 2, zákona 343/2012 Z.</w:t>
      </w:r>
      <w:r w:rsidR="00415C92">
        <w:rPr>
          <w:rFonts w:ascii="Times New Roman" w:hAnsi="Times New Roman" w:cs="Times New Roman"/>
          <w:color w:val="000000"/>
          <w:sz w:val="24"/>
          <w:szCs w:val="24"/>
          <w:lang w:val="sk-SK"/>
        </w:rPr>
        <w:t xml:space="preserve"> </w:t>
      </w:r>
      <w:r w:rsidRPr="00415C92">
        <w:rPr>
          <w:rFonts w:ascii="Times New Roman" w:hAnsi="Times New Roman" w:cs="Times New Roman"/>
          <w:color w:val="000000"/>
          <w:sz w:val="24"/>
          <w:szCs w:val="24"/>
          <w:lang w:val="sk-SK"/>
        </w:rPr>
        <w:t xml:space="preserve">z. o odpadoch vzhľadom k tomu, že viac ako 50% obyvateľov obce kompostuje vlastný odpad. Splnenie tejto podmienky obec preukazuje čestným prehlásením (viď príloha </w:t>
      </w:r>
      <w:r w:rsidRPr="00415C92">
        <w:rPr>
          <w:rFonts w:ascii="Times New Roman" w:hAnsi="Times New Roman" w:cs="Times New Roman"/>
          <w:color w:val="000000"/>
          <w:sz w:val="20"/>
          <w:szCs w:val="20"/>
          <w:lang w:val="sk-SK"/>
        </w:rPr>
        <w:t xml:space="preserve">č.1). </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VII. Elektroodpad</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Elektroodpad z domácností je elektroodpad, ktorý pochádza z domácností fyzických osôb a z obchodných, priemyselných, inštitucionálnych a iných zdrojov, ktorý je svojím zložením a množstvom podobný tomu, ktorý pochádza z domácností fyzických osôb (napr. televízory, chladničky, práčky, počítače, fény, ...).</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Historický elektroodpad je odpad z elektrozariadení, ktoré boli uvedené na trh pred 13.augustom 2005. Zber historického elektroodpadu je vykonávaný poverenou organizáciou v rámci zberu NO a to 2x ročne.</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(3)</w:t>
      </w:r>
      <w:r w:rsidRPr="00415C92">
        <w:rPr>
          <w:rFonts w:ascii="Times New Roman" w:hAnsi="Times New Roman" w:cs="Times New Roman"/>
          <w:color w:val="000000"/>
          <w:sz w:val="24"/>
          <w:szCs w:val="24"/>
          <w:lang w:val="sk-SK"/>
        </w:rPr>
        <w:t xml:space="preserve"> Obec je povinná umožniť výrobcovi elektrozariadení vybudovať systém pre spätný odber a oddelený zber elektroodpadu, ak sa výrobca rozhodol nevyužiť už existujúci systém zberu elektroodpadu.</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(4)</w:t>
      </w:r>
      <w:r w:rsidRPr="00415C92">
        <w:rPr>
          <w:rFonts w:ascii="Times New Roman" w:hAnsi="Times New Roman" w:cs="Times New Roman"/>
          <w:color w:val="000000"/>
          <w:sz w:val="24"/>
          <w:szCs w:val="24"/>
          <w:lang w:val="sk-SK"/>
        </w:rPr>
        <w:t xml:space="preserve"> Nakladanie s elektroodpadom z domácností</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Výrobca elektrozariadení je povinný zabezpečiť na vlastné náklady individuálne alebo kolektívne nakladanie s odovzdaným elektroodpadom z domácností, ak pochádza z elektrozariadení z jeho výroby, predaja alebo dovozu uvedených na trh po 13. auguste 2005.</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(5)</w:t>
      </w:r>
      <w:r w:rsidRPr="00415C92">
        <w:rPr>
          <w:rFonts w:ascii="Times New Roman" w:hAnsi="Times New Roman" w:cs="Times New Roman"/>
          <w:color w:val="000000"/>
          <w:sz w:val="24"/>
          <w:szCs w:val="24"/>
          <w:lang w:val="sk-SK"/>
        </w:rPr>
        <w:t xml:space="preserve"> Nakladanie s elektroodpadom zo svetelných zdrojov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Nakladanie s elektroodpadom zo svetelných zdrojov zabezpečí výrobca svetelných zdrojov individuálne alebo kolektívne bez rozdielu miesta vzniku elektroodpadu a dátumu uvedenia svetelného zdroja na trh.</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color w:val="000000"/>
          <w:sz w:val="20"/>
          <w:szCs w:val="20"/>
          <w:lang w:val="sk-SK"/>
        </w:rPr>
        <w:br w:type="page"/>
      </w:r>
      <w:r w:rsidRPr="00415C92">
        <w:rPr>
          <w:rFonts w:ascii="Times New Roman" w:hAnsi="Times New Roman" w:cs="Times New Roman"/>
          <w:b/>
          <w:bCs/>
          <w:color w:val="000000"/>
          <w:sz w:val="24"/>
          <w:szCs w:val="24"/>
          <w:lang w:val="sk-SK"/>
        </w:rPr>
        <w:lastRenderedPageBreak/>
        <w:t>ČLÁNOK 5</w:t>
      </w:r>
    </w:p>
    <w:p w:rsidR="00380260"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Miesto zneškodňovania odpadov</w:t>
      </w:r>
    </w:p>
    <w:p w:rsidR="004B1624" w:rsidRPr="00415C92" w:rsidRDefault="004B1624"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Ostatný odpad po vytriedení je odvážaný zvozovými vozidlami a likvidovaný </w:t>
      </w:r>
      <w:r w:rsidRPr="00415C92">
        <w:rPr>
          <w:rFonts w:ascii="Times New Roman" w:hAnsi="Times New Roman" w:cs="Times New Roman"/>
          <w:b/>
          <w:bCs/>
          <w:color w:val="000000"/>
          <w:sz w:val="24"/>
          <w:szCs w:val="24"/>
          <w:lang w:val="sk-SK"/>
        </w:rPr>
        <w:t xml:space="preserve">v súlade s príslušnými právnymi predpismi u </w:t>
      </w:r>
      <w:r w:rsidRPr="00415C92">
        <w:rPr>
          <w:rFonts w:ascii="Times New Roman" w:hAnsi="Times New Roman" w:cs="Times New Roman"/>
          <w:color w:val="000000"/>
          <w:sz w:val="24"/>
          <w:szCs w:val="24"/>
          <w:lang w:val="sk-SK"/>
        </w:rPr>
        <w:t>zmluvných partnerov.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Jednotlivé vyseparované zložky komunálnych odpadov sú odovzdávané pre zhodnotenie príslušným zmluvným odberateľom.</w:t>
      </w:r>
    </w:p>
    <w:p w:rsidR="00380260" w:rsidRDefault="00380260" w:rsidP="00BA3F88">
      <w:pPr>
        <w:autoSpaceDE w:val="0"/>
        <w:autoSpaceDN w:val="0"/>
        <w:adjustRightInd w:val="0"/>
        <w:spacing w:after="0" w:line="240" w:lineRule="auto"/>
        <w:jc w:val="center"/>
        <w:rPr>
          <w:rFonts w:ascii="Times New Roman" w:hAnsi="Times New Roman" w:cs="Times New Roman"/>
          <w:b/>
          <w:bCs/>
          <w:color w:val="000000"/>
          <w:sz w:val="20"/>
          <w:szCs w:val="20"/>
          <w:lang w:val="sk-SK"/>
        </w:rPr>
      </w:pPr>
    </w:p>
    <w:p w:rsidR="004B1624" w:rsidRPr="00415C92" w:rsidRDefault="004B1624" w:rsidP="00BA3F88">
      <w:pPr>
        <w:autoSpaceDE w:val="0"/>
        <w:autoSpaceDN w:val="0"/>
        <w:adjustRightInd w:val="0"/>
        <w:spacing w:after="0" w:line="240" w:lineRule="auto"/>
        <w:jc w:val="center"/>
        <w:rPr>
          <w:rFonts w:ascii="Times New Roman" w:hAnsi="Times New Roman" w:cs="Times New Roman"/>
          <w:b/>
          <w:bCs/>
          <w:color w:val="000000"/>
          <w:sz w:val="20"/>
          <w:szCs w:val="20"/>
          <w:lang w:val="sk-SK"/>
        </w:rPr>
      </w:pP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ČLÁNOK 6</w:t>
      </w:r>
    </w:p>
    <w:p w:rsidR="00380260"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Kontrolné orgány a</w:t>
      </w:r>
      <w:r w:rsidR="004B1624">
        <w:rPr>
          <w:rFonts w:ascii="Times New Roman" w:hAnsi="Times New Roman" w:cs="Times New Roman"/>
          <w:b/>
          <w:bCs/>
          <w:color w:val="000000"/>
          <w:sz w:val="24"/>
          <w:szCs w:val="24"/>
          <w:lang w:val="sk-SK"/>
        </w:rPr>
        <w:t> </w:t>
      </w:r>
      <w:r w:rsidRPr="00415C92">
        <w:rPr>
          <w:rFonts w:ascii="Times New Roman" w:hAnsi="Times New Roman" w:cs="Times New Roman"/>
          <w:b/>
          <w:bCs/>
          <w:color w:val="000000"/>
          <w:sz w:val="24"/>
          <w:szCs w:val="24"/>
          <w:lang w:val="sk-SK"/>
        </w:rPr>
        <w:t>sankcie</w:t>
      </w:r>
    </w:p>
    <w:p w:rsidR="004B1624" w:rsidRPr="00415C92" w:rsidRDefault="004B1624"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(1)</w:t>
      </w:r>
      <w:r w:rsidRPr="00415C92">
        <w:rPr>
          <w:rFonts w:ascii="Times New Roman" w:hAnsi="Times New Roman" w:cs="Times New Roman"/>
          <w:color w:val="000000"/>
          <w:sz w:val="24"/>
          <w:szCs w:val="24"/>
          <w:lang w:val="sk-SK"/>
        </w:rPr>
        <w:t xml:space="preserve"> Kontrolu dodržiavania tohto nariadenia vykonávajú </w:t>
      </w:r>
      <w:r w:rsidRPr="00415C92">
        <w:rPr>
          <w:rFonts w:ascii="Times New Roman" w:hAnsi="Times New Roman" w:cs="Times New Roman"/>
          <w:color w:val="000000"/>
          <w:sz w:val="16"/>
          <w:szCs w:val="16"/>
          <w:lang w:val="sk-SK"/>
        </w:rPr>
        <w:t>(3)</w:t>
      </w:r>
      <w:r w:rsidRPr="00415C92">
        <w:rPr>
          <w:rFonts w:ascii="Times New Roman" w:hAnsi="Times New Roman" w:cs="Times New Roman"/>
          <w:color w:val="000000"/>
          <w:sz w:val="24"/>
          <w:szCs w:val="24"/>
          <w:lang w:val="sk-SK"/>
        </w:rPr>
        <w:t>:</w:t>
      </w:r>
    </w:p>
    <w:p w:rsidR="00380260" w:rsidRPr="00415C92" w:rsidRDefault="00380260" w:rsidP="008C4D18">
      <w:pPr>
        <w:pStyle w:val="ListParagraph"/>
        <w:numPr>
          <w:ilvl w:val="0"/>
          <w:numId w:val="9"/>
        </w:num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poslanci obecného zastupiteľstva</w:t>
      </w:r>
    </w:p>
    <w:p w:rsidR="00380260" w:rsidRPr="00415C92" w:rsidRDefault="00380260" w:rsidP="008C4D18">
      <w:pPr>
        <w:pStyle w:val="ListParagraph"/>
        <w:numPr>
          <w:ilvl w:val="0"/>
          <w:numId w:val="9"/>
        </w:num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hlavný kontrolór obce</w:t>
      </w:r>
    </w:p>
    <w:p w:rsidR="00380260" w:rsidRPr="00415C92" w:rsidRDefault="00380260" w:rsidP="008C4D18">
      <w:pPr>
        <w:pStyle w:val="ListParagraph"/>
        <w:numPr>
          <w:ilvl w:val="0"/>
          <w:numId w:val="9"/>
        </w:num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členovia príslušnej komisie obecného zastupiteľstva</w:t>
      </w:r>
    </w:p>
    <w:p w:rsidR="00380260" w:rsidRPr="00415C92" w:rsidRDefault="00380260" w:rsidP="008C4D18">
      <w:pPr>
        <w:pStyle w:val="ListParagraph"/>
        <w:numPr>
          <w:ilvl w:val="0"/>
          <w:numId w:val="9"/>
        </w:num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poverení zamestnanci obecného úradu</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(2)</w:t>
      </w:r>
      <w:r w:rsidRPr="00415C92">
        <w:rPr>
          <w:rFonts w:ascii="Times New Roman" w:hAnsi="Times New Roman" w:cs="Times New Roman"/>
          <w:color w:val="000000"/>
          <w:sz w:val="24"/>
          <w:szCs w:val="24"/>
          <w:lang w:val="sk-SK"/>
        </w:rPr>
        <w:t xml:space="preserve"> Priestupky v odpadovom hospodárstve upravuje osobitný predpis 1), ktorý zároveň stanovuje právomoc obce pri prejednávaní priestupkov.</w:t>
      </w: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0"/>
          <w:szCs w:val="20"/>
          <w:lang w:val="sk-SK"/>
        </w:rPr>
      </w:pPr>
    </w:p>
    <w:p w:rsidR="00380260" w:rsidRPr="00415C92" w:rsidRDefault="00380260" w:rsidP="003E474A">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b/>
          <w:color w:val="000000"/>
          <w:sz w:val="24"/>
          <w:szCs w:val="24"/>
          <w:lang w:val="sk-SK"/>
        </w:rPr>
        <w:t>(3)</w:t>
      </w:r>
      <w:r w:rsidRPr="00415C92">
        <w:rPr>
          <w:rFonts w:ascii="Times New Roman" w:hAnsi="Times New Roman" w:cs="Times New Roman"/>
          <w:color w:val="000000"/>
          <w:sz w:val="24"/>
          <w:szCs w:val="24"/>
          <w:lang w:val="sk-SK"/>
        </w:rPr>
        <w:t xml:space="preserve"> Ak právnická osoba alebo fyzická osoba oprávnená na podnikanie poruší nariadenie obce, starosta obce jej môže uložiť pokutu do výšky určenej osobitným predpisom 2).</w:t>
      </w: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0"/>
          <w:szCs w:val="20"/>
          <w:lang w:val="sk-SK"/>
        </w:rPr>
      </w:pPr>
    </w:p>
    <w:p w:rsidR="004B1624" w:rsidRDefault="004B1624"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BA3F88">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ČLÁNOK 7</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Záverečné ustanovenia</w:t>
      </w:r>
    </w:p>
    <w:p w:rsidR="00380260" w:rsidRPr="00415C92" w:rsidRDefault="00380260" w:rsidP="00D57510">
      <w:pPr>
        <w:autoSpaceDE w:val="0"/>
        <w:autoSpaceDN w:val="0"/>
        <w:adjustRightInd w:val="0"/>
        <w:spacing w:after="0" w:line="240" w:lineRule="auto"/>
        <w:jc w:val="center"/>
        <w:rPr>
          <w:rFonts w:ascii="Times New Roman" w:hAnsi="Times New Roman" w:cs="Times New Roman"/>
          <w:b/>
          <w:bCs/>
          <w:color w:val="000000"/>
          <w:sz w:val="24"/>
          <w:szCs w:val="24"/>
          <w:lang w:val="sk-SK"/>
        </w:rPr>
      </w:pP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(1) Dňom nadobudnutia účinnosti tohto nariadenia sa zrušuje doterajšie VZN č</w:t>
      </w:r>
      <w:r w:rsidR="006D3BBE">
        <w:rPr>
          <w:rFonts w:ascii="Times New Roman" w:hAnsi="Times New Roman" w:cs="Times New Roman"/>
          <w:color w:val="000000"/>
          <w:sz w:val="24"/>
          <w:szCs w:val="24"/>
          <w:lang w:val="sk-SK"/>
        </w:rPr>
        <w:t>. 2/2016</w:t>
      </w:r>
      <w:r w:rsidRPr="00415C92">
        <w:rPr>
          <w:rFonts w:ascii="Times New Roman" w:hAnsi="Times New Roman" w:cs="Times New Roman"/>
          <w:color w:val="000000"/>
          <w:sz w:val="24"/>
          <w:szCs w:val="24"/>
          <w:lang w:val="sk-SK"/>
        </w:rPr>
        <w:t xml:space="preserve"> </w:t>
      </w:r>
      <w:r w:rsidR="006D3BBE">
        <w:rPr>
          <w:rFonts w:ascii="Times New Roman" w:hAnsi="Times New Roman" w:cs="Times New Roman"/>
          <w:color w:val="000000"/>
          <w:sz w:val="24"/>
          <w:szCs w:val="24"/>
          <w:lang w:val="sk-SK"/>
        </w:rPr>
        <w:t xml:space="preserve">zo dňa 10. 12. 2015 </w:t>
      </w:r>
      <w:r w:rsidRPr="00415C92">
        <w:rPr>
          <w:rFonts w:ascii="Times New Roman" w:hAnsi="Times New Roman" w:cs="Times New Roman"/>
          <w:color w:val="000000"/>
          <w:sz w:val="24"/>
          <w:szCs w:val="24"/>
          <w:lang w:val="sk-SK"/>
        </w:rPr>
        <w:t>o zbere a likvidácii komunálneho odpadu vrátane všetkých jeho zmien, doplnkov a príloh.</w:t>
      </w: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 xml:space="preserve">(2) Toto nariadenie obce bolo schválené uznesením </w:t>
      </w:r>
      <w:r w:rsidR="006D3BBE">
        <w:rPr>
          <w:rFonts w:ascii="Times New Roman" w:hAnsi="Times New Roman" w:cs="Times New Roman"/>
          <w:color w:val="000000"/>
          <w:sz w:val="24"/>
          <w:szCs w:val="24"/>
          <w:lang w:val="sk-SK"/>
        </w:rPr>
        <w:t>.............................</w:t>
      </w:r>
      <w:r w:rsidRPr="00415C92">
        <w:rPr>
          <w:rFonts w:ascii="Times New Roman" w:hAnsi="Times New Roman" w:cs="Times New Roman"/>
          <w:color w:val="000000"/>
          <w:sz w:val="24"/>
          <w:szCs w:val="24"/>
          <w:lang w:val="sk-SK"/>
        </w:rPr>
        <w:t xml:space="preserve"> na zasadnutí Obecného zastupiteľstva dňa .........</w:t>
      </w:r>
      <w:r w:rsidR="006D3BBE">
        <w:rPr>
          <w:rFonts w:ascii="Times New Roman" w:hAnsi="Times New Roman" w:cs="Times New Roman"/>
          <w:color w:val="000000"/>
          <w:sz w:val="24"/>
          <w:szCs w:val="24"/>
          <w:lang w:val="sk-SK"/>
        </w:rPr>
        <w:t>.........</w:t>
      </w:r>
      <w:r w:rsidRPr="00415C92">
        <w:rPr>
          <w:rFonts w:ascii="Times New Roman" w:hAnsi="Times New Roman" w:cs="Times New Roman"/>
          <w:color w:val="000000"/>
          <w:sz w:val="24"/>
          <w:szCs w:val="24"/>
          <w:lang w:val="sk-SK"/>
        </w:rPr>
        <w:t xml:space="preserve">....... a nadobúda účinnosť </w:t>
      </w:r>
      <w:r w:rsidR="00286056">
        <w:rPr>
          <w:rFonts w:ascii="Times New Roman" w:hAnsi="Times New Roman" w:cs="Times New Roman"/>
          <w:color w:val="000000"/>
          <w:sz w:val="24"/>
          <w:szCs w:val="24"/>
          <w:lang w:val="sk-SK"/>
        </w:rPr>
        <w:t>01. 01. 2019.</w:t>
      </w: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r w:rsidRPr="00415C92">
        <w:rPr>
          <w:rFonts w:ascii="Times New Roman" w:hAnsi="Times New Roman" w:cs="Times New Roman"/>
          <w:color w:val="000000"/>
          <w:sz w:val="24"/>
          <w:szCs w:val="24"/>
          <w:lang w:val="sk-SK"/>
        </w:rPr>
        <w:t>(3) Zmeny a doplnky tohto VZN schvaľuje Obecné  zastupiteľstvo v Lastovciach.</w:t>
      </w:r>
    </w:p>
    <w:p w:rsidR="00380260" w:rsidRPr="00415C92" w:rsidRDefault="00380260" w:rsidP="00D3415D">
      <w:pPr>
        <w:autoSpaceDE w:val="0"/>
        <w:autoSpaceDN w:val="0"/>
        <w:adjustRightInd w:val="0"/>
        <w:spacing w:after="0" w:line="240" w:lineRule="auto"/>
        <w:jc w:val="both"/>
        <w:rPr>
          <w:rFonts w:ascii="Times New Roman" w:hAnsi="Times New Roman" w:cs="Times New Roman"/>
          <w:color w:val="000000"/>
          <w:sz w:val="24"/>
          <w:szCs w:val="24"/>
          <w:lang w:val="sk-SK"/>
        </w:rPr>
      </w:pPr>
    </w:p>
    <w:p w:rsidR="00380260" w:rsidRPr="00415C92" w:rsidRDefault="00380260" w:rsidP="00D3415D">
      <w:pPr>
        <w:autoSpaceDE w:val="0"/>
        <w:autoSpaceDN w:val="0"/>
        <w:adjustRightInd w:val="0"/>
        <w:spacing w:after="0" w:line="240" w:lineRule="auto"/>
        <w:jc w:val="both"/>
        <w:rPr>
          <w:rFonts w:ascii="Times New Roman" w:hAnsi="Times New Roman" w:cs="Times New Roman"/>
          <w:b/>
          <w:bCs/>
          <w:color w:val="000000"/>
          <w:sz w:val="24"/>
          <w:szCs w:val="24"/>
          <w:lang w:val="sk-SK"/>
        </w:rPr>
      </w:pPr>
    </w:p>
    <w:p w:rsidR="00380260" w:rsidRPr="00415C92" w:rsidRDefault="00380260" w:rsidP="00D3415D">
      <w:pPr>
        <w:autoSpaceDE w:val="0"/>
        <w:autoSpaceDN w:val="0"/>
        <w:adjustRightInd w:val="0"/>
        <w:spacing w:after="0" w:line="240" w:lineRule="auto"/>
        <w:jc w:val="both"/>
        <w:rPr>
          <w:rFonts w:ascii="Times New Roman" w:hAnsi="Times New Roman" w:cs="Times New Roman"/>
          <w:b/>
          <w:bCs/>
          <w:color w:val="000000"/>
          <w:sz w:val="24"/>
          <w:szCs w:val="24"/>
          <w:lang w:val="sk-SK"/>
        </w:rPr>
      </w:pPr>
    </w:p>
    <w:p w:rsidR="00380260" w:rsidRDefault="004B1624" w:rsidP="00D3415D">
      <w:pPr>
        <w:autoSpaceDE w:val="0"/>
        <w:autoSpaceDN w:val="0"/>
        <w:adjustRightInd w:val="0"/>
        <w:spacing w:after="0" w:line="240" w:lineRule="auto"/>
        <w:jc w:val="both"/>
        <w:rPr>
          <w:rFonts w:ascii="Times New Roman" w:hAnsi="Times New Roman" w:cs="Times New Roman"/>
          <w:b/>
          <w:bCs/>
          <w:color w:val="000000"/>
          <w:sz w:val="24"/>
          <w:szCs w:val="24"/>
          <w:lang w:val="sk-SK"/>
        </w:rPr>
      </w:pP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p>
    <w:p w:rsidR="004B1624" w:rsidRPr="00415C92" w:rsidRDefault="004B1624" w:rsidP="00D3415D">
      <w:pPr>
        <w:autoSpaceDE w:val="0"/>
        <w:autoSpaceDN w:val="0"/>
        <w:adjustRightInd w:val="0"/>
        <w:spacing w:after="0" w:line="240" w:lineRule="auto"/>
        <w:jc w:val="both"/>
        <w:rPr>
          <w:rFonts w:ascii="Times New Roman" w:hAnsi="Times New Roman" w:cs="Times New Roman"/>
          <w:b/>
          <w:bCs/>
          <w:color w:val="000000"/>
          <w:sz w:val="24"/>
          <w:szCs w:val="24"/>
          <w:lang w:val="sk-SK"/>
        </w:rPr>
      </w:pP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r>
      <w:r>
        <w:rPr>
          <w:rFonts w:ascii="Times New Roman" w:hAnsi="Times New Roman" w:cs="Times New Roman"/>
          <w:b/>
          <w:bCs/>
          <w:color w:val="000000"/>
          <w:sz w:val="24"/>
          <w:szCs w:val="24"/>
          <w:lang w:val="sk-SK"/>
        </w:rPr>
        <w:tab/>
        <w:t xml:space="preserve">      Mgr. Lukáš Hrinko</w:t>
      </w:r>
    </w:p>
    <w:p w:rsidR="00380260" w:rsidRPr="00415C92" w:rsidRDefault="00380260" w:rsidP="00D3415D">
      <w:pPr>
        <w:autoSpaceDE w:val="0"/>
        <w:autoSpaceDN w:val="0"/>
        <w:adjustRightInd w:val="0"/>
        <w:spacing w:after="0" w:line="240" w:lineRule="auto"/>
        <w:ind w:left="5664" w:firstLine="708"/>
        <w:jc w:val="both"/>
        <w:rPr>
          <w:rFonts w:ascii="Times New Roman" w:hAnsi="Times New Roman" w:cs="Times New Roman"/>
          <w:b/>
          <w:bCs/>
          <w:color w:val="000000"/>
          <w:sz w:val="24"/>
          <w:szCs w:val="24"/>
          <w:lang w:val="sk-SK"/>
        </w:rPr>
      </w:pPr>
      <w:r w:rsidRPr="00415C92">
        <w:rPr>
          <w:rFonts w:ascii="Times New Roman" w:hAnsi="Times New Roman" w:cs="Times New Roman"/>
          <w:b/>
          <w:bCs/>
          <w:color w:val="000000"/>
          <w:sz w:val="24"/>
          <w:szCs w:val="24"/>
          <w:lang w:val="sk-SK"/>
        </w:rPr>
        <w:t>starosta obce</w:t>
      </w:r>
    </w:p>
    <w:p w:rsidR="00380260" w:rsidRPr="00415C92" w:rsidRDefault="00380260" w:rsidP="00D3415D">
      <w:pPr>
        <w:autoSpaceDE w:val="0"/>
        <w:autoSpaceDN w:val="0"/>
        <w:adjustRightInd w:val="0"/>
        <w:spacing w:after="0" w:line="240" w:lineRule="auto"/>
        <w:jc w:val="both"/>
        <w:rPr>
          <w:rFonts w:ascii="Times New Roman" w:hAnsi="Times New Roman" w:cs="Times New Roman"/>
          <w:b/>
          <w:bCs/>
          <w:color w:val="000000"/>
          <w:sz w:val="24"/>
          <w:szCs w:val="24"/>
          <w:lang w:val="sk-SK"/>
        </w:rPr>
      </w:pPr>
    </w:p>
    <w:p w:rsidR="00380260" w:rsidRDefault="00380260">
      <w:pPr>
        <w:rPr>
          <w:rFonts w:ascii="Times New Roman" w:hAnsi="Times New Roman" w:cs="Times New Roman"/>
          <w:b/>
          <w:bCs/>
          <w:color w:val="000000"/>
          <w:sz w:val="24"/>
          <w:szCs w:val="24"/>
          <w:u w:val="single"/>
          <w:lang w:val="sk-SK"/>
        </w:rPr>
      </w:pPr>
    </w:p>
    <w:p w:rsidR="004B1624" w:rsidRDefault="004B1624">
      <w:pPr>
        <w:rPr>
          <w:rFonts w:ascii="Times New Roman" w:hAnsi="Times New Roman" w:cs="Times New Roman"/>
          <w:b/>
          <w:bCs/>
          <w:color w:val="000000"/>
          <w:sz w:val="24"/>
          <w:szCs w:val="24"/>
          <w:u w:val="single"/>
          <w:lang w:val="sk-SK"/>
        </w:rPr>
      </w:pPr>
    </w:p>
    <w:p w:rsidR="004B1624" w:rsidRPr="00415C92" w:rsidRDefault="004B1624" w:rsidP="00D016B2">
      <w:pPr>
        <w:autoSpaceDE w:val="0"/>
        <w:autoSpaceDN w:val="0"/>
        <w:adjustRightInd w:val="0"/>
        <w:spacing w:after="0" w:line="240" w:lineRule="auto"/>
        <w:jc w:val="both"/>
        <w:rPr>
          <w:rFonts w:ascii="Times New Roman" w:hAnsi="Times New Roman" w:cs="Times New Roman"/>
          <w:lang w:val="sk-SK" w:eastAsia="cs-CZ"/>
        </w:rPr>
      </w:pPr>
    </w:p>
    <w:sectPr w:rsidR="004B1624" w:rsidRPr="00415C92" w:rsidSect="00B174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B77" w:rsidRDefault="006B4B77" w:rsidP="00741BF3">
      <w:pPr>
        <w:spacing w:after="0" w:line="240" w:lineRule="auto"/>
      </w:pPr>
      <w:r>
        <w:separator/>
      </w:r>
    </w:p>
  </w:endnote>
  <w:endnote w:type="continuationSeparator" w:id="0">
    <w:p w:rsidR="006B4B77" w:rsidRDefault="006B4B77" w:rsidP="00741B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B77" w:rsidRDefault="006B4B77" w:rsidP="00741BF3">
      <w:pPr>
        <w:spacing w:after="0" w:line="240" w:lineRule="auto"/>
      </w:pPr>
      <w:r>
        <w:separator/>
      </w:r>
    </w:p>
  </w:footnote>
  <w:footnote w:type="continuationSeparator" w:id="0">
    <w:p w:rsidR="006B4B77" w:rsidRDefault="006B4B77" w:rsidP="00741B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61C08"/>
    <w:multiLevelType w:val="hybridMultilevel"/>
    <w:tmpl w:val="52B8BBFE"/>
    <w:lvl w:ilvl="0" w:tplc="3AB0F7BA">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6EE12F7"/>
    <w:multiLevelType w:val="hybridMultilevel"/>
    <w:tmpl w:val="41A6101C"/>
    <w:lvl w:ilvl="0" w:tplc="070E1956">
      <w:start w:val="1"/>
      <w:numFmt w:val="upperRoman"/>
      <w:lvlText w:val="%1."/>
      <w:lvlJc w:val="left"/>
      <w:pPr>
        <w:ind w:left="1800" w:hanging="72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nsid w:val="0B4E5ED5"/>
    <w:multiLevelType w:val="hybridMultilevel"/>
    <w:tmpl w:val="EBFCB97E"/>
    <w:lvl w:ilvl="0" w:tplc="B9A6CA8C">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341B1CB1"/>
    <w:multiLevelType w:val="hybridMultilevel"/>
    <w:tmpl w:val="CE48424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3CE444BD"/>
    <w:multiLevelType w:val="hybridMultilevel"/>
    <w:tmpl w:val="25D23828"/>
    <w:lvl w:ilvl="0" w:tplc="26D8735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536D4381"/>
    <w:multiLevelType w:val="hybridMultilevel"/>
    <w:tmpl w:val="C24A34F0"/>
    <w:lvl w:ilvl="0" w:tplc="3C586A98">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548662B5"/>
    <w:multiLevelType w:val="hybridMultilevel"/>
    <w:tmpl w:val="1B5CFE2C"/>
    <w:lvl w:ilvl="0" w:tplc="84820A2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55BA75AA"/>
    <w:multiLevelType w:val="hybridMultilevel"/>
    <w:tmpl w:val="292C0724"/>
    <w:lvl w:ilvl="0" w:tplc="BEECF414">
      <w:start w:val="1"/>
      <w:numFmt w:val="decimal"/>
      <w:lvlText w:val="(%1)"/>
      <w:lvlJc w:val="left"/>
      <w:pPr>
        <w:ind w:left="750" w:hanging="390"/>
      </w:pPr>
      <w:rPr>
        <w:rFonts w:hint="default"/>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64B00A96"/>
    <w:multiLevelType w:val="hybridMultilevel"/>
    <w:tmpl w:val="C16E1916"/>
    <w:lvl w:ilvl="0" w:tplc="C88631B4">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67ED404D"/>
    <w:multiLevelType w:val="hybridMultilevel"/>
    <w:tmpl w:val="3C0637E6"/>
    <w:lvl w:ilvl="0" w:tplc="F13E8232">
      <w:start w:val="1"/>
      <w:numFmt w:val="upperRoman"/>
      <w:lvlText w:val="%1."/>
      <w:lvlJc w:val="left"/>
      <w:pPr>
        <w:ind w:left="4260" w:hanging="720"/>
      </w:pPr>
      <w:rPr>
        <w:rFonts w:hint="default"/>
      </w:rPr>
    </w:lvl>
    <w:lvl w:ilvl="1" w:tplc="04050019">
      <w:start w:val="1"/>
      <w:numFmt w:val="lowerLetter"/>
      <w:lvlText w:val="%2."/>
      <w:lvlJc w:val="left"/>
      <w:pPr>
        <w:ind w:left="4620" w:hanging="360"/>
      </w:pPr>
    </w:lvl>
    <w:lvl w:ilvl="2" w:tplc="0405001B">
      <w:start w:val="1"/>
      <w:numFmt w:val="lowerRoman"/>
      <w:lvlText w:val="%3."/>
      <w:lvlJc w:val="right"/>
      <w:pPr>
        <w:ind w:left="5340" w:hanging="180"/>
      </w:pPr>
    </w:lvl>
    <w:lvl w:ilvl="3" w:tplc="0405000F">
      <w:start w:val="1"/>
      <w:numFmt w:val="decimal"/>
      <w:lvlText w:val="%4."/>
      <w:lvlJc w:val="left"/>
      <w:pPr>
        <w:ind w:left="6060" w:hanging="360"/>
      </w:pPr>
    </w:lvl>
    <w:lvl w:ilvl="4" w:tplc="04050019">
      <w:start w:val="1"/>
      <w:numFmt w:val="lowerLetter"/>
      <w:lvlText w:val="%5."/>
      <w:lvlJc w:val="left"/>
      <w:pPr>
        <w:ind w:left="6780" w:hanging="360"/>
      </w:pPr>
    </w:lvl>
    <w:lvl w:ilvl="5" w:tplc="0405001B">
      <w:start w:val="1"/>
      <w:numFmt w:val="lowerRoman"/>
      <w:lvlText w:val="%6."/>
      <w:lvlJc w:val="right"/>
      <w:pPr>
        <w:ind w:left="7500" w:hanging="180"/>
      </w:pPr>
    </w:lvl>
    <w:lvl w:ilvl="6" w:tplc="0405000F">
      <w:start w:val="1"/>
      <w:numFmt w:val="decimal"/>
      <w:lvlText w:val="%7."/>
      <w:lvlJc w:val="left"/>
      <w:pPr>
        <w:ind w:left="8220" w:hanging="360"/>
      </w:pPr>
    </w:lvl>
    <w:lvl w:ilvl="7" w:tplc="04050019">
      <w:start w:val="1"/>
      <w:numFmt w:val="lowerLetter"/>
      <w:lvlText w:val="%8."/>
      <w:lvlJc w:val="left"/>
      <w:pPr>
        <w:ind w:left="8940" w:hanging="360"/>
      </w:pPr>
    </w:lvl>
    <w:lvl w:ilvl="8" w:tplc="0405001B">
      <w:start w:val="1"/>
      <w:numFmt w:val="lowerRoman"/>
      <w:lvlText w:val="%9."/>
      <w:lvlJc w:val="right"/>
      <w:pPr>
        <w:ind w:left="9660" w:hanging="180"/>
      </w:pPr>
    </w:lvl>
  </w:abstractNum>
  <w:abstractNum w:abstractNumId="10">
    <w:nsid w:val="6F6F3965"/>
    <w:multiLevelType w:val="hybridMultilevel"/>
    <w:tmpl w:val="5644C422"/>
    <w:lvl w:ilvl="0" w:tplc="25381E44">
      <w:start w:val="1"/>
      <w:numFmt w:val="upperRoman"/>
      <w:lvlText w:val="%1."/>
      <w:lvlJc w:val="left"/>
      <w:pPr>
        <w:ind w:left="3552" w:hanging="720"/>
      </w:pPr>
      <w:rPr>
        <w:rFonts w:hint="default"/>
      </w:rPr>
    </w:lvl>
    <w:lvl w:ilvl="1" w:tplc="04050019">
      <w:start w:val="1"/>
      <w:numFmt w:val="lowerLetter"/>
      <w:lvlText w:val="%2."/>
      <w:lvlJc w:val="left"/>
      <w:pPr>
        <w:ind w:left="3912" w:hanging="360"/>
      </w:pPr>
    </w:lvl>
    <w:lvl w:ilvl="2" w:tplc="0405001B">
      <w:start w:val="1"/>
      <w:numFmt w:val="lowerRoman"/>
      <w:lvlText w:val="%3."/>
      <w:lvlJc w:val="right"/>
      <w:pPr>
        <w:ind w:left="4632" w:hanging="180"/>
      </w:pPr>
    </w:lvl>
    <w:lvl w:ilvl="3" w:tplc="0405000F">
      <w:start w:val="1"/>
      <w:numFmt w:val="decimal"/>
      <w:lvlText w:val="%4."/>
      <w:lvlJc w:val="left"/>
      <w:pPr>
        <w:ind w:left="5352" w:hanging="360"/>
      </w:pPr>
    </w:lvl>
    <w:lvl w:ilvl="4" w:tplc="04050019">
      <w:start w:val="1"/>
      <w:numFmt w:val="lowerLetter"/>
      <w:lvlText w:val="%5."/>
      <w:lvlJc w:val="left"/>
      <w:pPr>
        <w:ind w:left="6072" w:hanging="360"/>
      </w:pPr>
    </w:lvl>
    <w:lvl w:ilvl="5" w:tplc="0405001B">
      <w:start w:val="1"/>
      <w:numFmt w:val="lowerRoman"/>
      <w:lvlText w:val="%6."/>
      <w:lvlJc w:val="right"/>
      <w:pPr>
        <w:ind w:left="6792" w:hanging="180"/>
      </w:pPr>
    </w:lvl>
    <w:lvl w:ilvl="6" w:tplc="0405000F">
      <w:start w:val="1"/>
      <w:numFmt w:val="decimal"/>
      <w:lvlText w:val="%7."/>
      <w:lvlJc w:val="left"/>
      <w:pPr>
        <w:ind w:left="7512" w:hanging="360"/>
      </w:pPr>
    </w:lvl>
    <w:lvl w:ilvl="7" w:tplc="04050019">
      <w:start w:val="1"/>
      <w:numFmt w:val="lowerLetter"/>
      <w:lvlText w:val="%8."/>
      <w:lvlJc w:val="left"/>
      <w:pPr>
        <w:ind w:left="8232" w:hanging="360"/>
      </w:pPr>
    </w:lvl>
    <w:lvl w:ilvl="8" w:tplc="0405001B">
      <w:start w:val="1"/>
      <w:numFmt w:val="lowerRoman"/>
      <w:lvlText w:val="%9."/>
      <w:lvlJc w:val="right"/>
      <w:pPr>
        <w:ind w:left="8952" w:hanging="180"/>
      </w:pPr>
    </w:lvl>
  </w:abstractNum>
  <w:abstractNum w:abstractNumId="11">
    <w:nsid w:val="72F45DE8"/>
    <w:multiLevelType w:val="hybridMultilevel"/>
    <w:tmpl w:val="04FA5BC0"/>
    <w:lvl w:ilvl="0" w:tplc="AE125FC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757A1EFA"/>
    <w:multiLevelType w:val="hybridMultilevel"/>
    <w:tmpl w:val="7F9C2004"/>
    <w:lvl w:ilvl="0" w:tplc="43A68826">
      <w:start w:val="1"/>
      <w:numFmt w:val="decimal"/>
      <w:lvlText w:val="(%1)"/>
      <w:lvlJc w:val="left"/>
      <w:pPr>
        <w:ind w:left="750" w:hanging="390"/>
      </w:pPr>
      <w:rPr>
        <w:rFonts w:hint="default"/>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75DB30C0"/>
    <w:multiLevelType w:val="hybridMultilevel"/>
    <w:tmpl w:val="0088BE44"/>
    <w:lvl w:ilvl="0" w:tplc="380EEDB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7F08231E"/>
    <w:multiLevelType w:val="hybridMultilevel"/>
    <w:tmpl w:val="D61A2B98"/>
    <w:lvl w:ilvl="0" w:tplc="03A4188A">
      <w:start w:val="3"/>
      <w:numFmt w:val="upperRoman"/>
      <w:lvlText w:val="%1."/>
      <w:lvlJc w:val="left"/>
      <w:pPr>
        <w:ind w:left="1800" w:hanging="72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num w:numId="1">
    <w:abstractNumId w:val="2"/>
  </w:num>
  <w:num w:numId="2">
    <w:abstractNumId w:val="1"/>
  </w:num>
  <w:num w:numId="3">
    <w:abstractNumId w:val="0"/>
  </w:num>
  <w:num w:numId="4">
    <w:abstractNumId w:val="6"/>
  </w:num>
  <w:num w:numId="5">
    <w:abstractNumId w:val="14"/>
  </w:num>
  <w:num w:numId="6">
    <w:abstractNumId w:val="11"/>
  </w:num>
  <w:num w:numId="7">
    <w:abstractNumId w:val="10"/>
  </w:num>
  <w:num w:numId="8">
    <w:abstractNumId w:val="9"/>
  </w:num>
  <w:num w:numId="9">
    <w:abstractNumId w:val="3"/>
  </w:num>
  <w:num w:numId="10">
    <w:abstractNumId w:val="13"/>
  </w:num>
  <w:num w:numId="11">
    <w:abstractNumId w:val="4"/>
  </w:num>
  <w:num w:numId="12">
    <w:abstractNumId w:val="5"/>
  </w:num>
  <w:num w:numId="13">
    <w:abstractNumId w:val="7"/>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019"/>
    <w:rsid w:val="000466BD"/>
    <w:rsid w:val="00066560"/>
    <w:rsid w:val="00077C59"/>
    <w:rsid w:val="00080503"/>
    <w:rsid w:val="001325F1"/>
    <w:rsid w:val="001522B1"/>
    <w:rsid w:val="00170EA3"/>
    <w:rsid w:val="00191840"/>
    <w:rsid w:val="001B5583"/>
    <w:rsid w:val="001B69FD"/>
    <w:rsid w:val="001C7E48"/>
    <w:rsid w:val="00221B4F"/>
    <w:rsid w:val="00274996"/>
    <w:rsid w:val="00286056"/>
    <w:rsid w:val="002B3853"/>
    <w:rsid w:val="002B4425"/>
    <w:rsid w:val="00353C10"/>
    <w:rsid w:val="003756D3"/>
    <w:rsid w:val="00380260"/>
    <w:rsid w:val="003874B9"/>
    <w:rsid w:val="003C369E"/>
    <w:rsid w:val="003E474A"/>
    <w:rsid w:val="003F5F50"/>
    <w:rsid w:val="003F605C"/>
    <w:rsid w:val="00401650"/>
    <w:rsid w:val="00413CB7"/>
    <w:rsid w:val="00415C92"/>
    <w:rsid w:val="0044162E"/>
    <w:rsid w:val="00446711"/>
    <w:rsid w:val="00447733"/>
    <w:rsid w:val="0046514F"/>
    <w:rsid w:val="0049729E"/>
    <w:rsid w:val="004A4BCD"/>
    <w:rsid w:val="004B1624"/>
    <w:rsid w:val="004C76A4"/>
    <w:rsid w:val="005369C9"/>
    <w:rsid w:val="00542F9C"/>
    <w:rsid w:val="0058312E"/>
    <w:rsid w:val="005C28D6"/>
    <w:rsid w:val="005E3085"/>
    <w:rsid w:val="0062111F"/>
    <w:rsid w:val="00644B18"/>
    <w:rsid w:val="00645511"/>
    <w:rsid w:val="0067343F"/>
    <w:rsid w:val="00682AC0"/>
    <w:rsid w:val="006B4B77"/>
    <w:rsid w:val="006D3BBE"/>
    <w:rsid w:val="00703BB3"/>
    <w:rsid w:val="007062D2"/>
    <w:rsid w:val="007138A8"/>
    <w:rsid w:val="00715F63"/>
    <w:rsid w:val="00725319"/>
    <w:rsid w:val="00740166"/>
    <w:rsid w:val="007418A2"/>
    <w:rsid w:val="00741BF3"/>
    <w:rsid w:val="007469A4"/>
    <w:rsid w:val="007553C8"/>
    <w:rsid w:val="00813EEF"/>
    <w:rsid w:val="00833C5D"/>
    <w:rsid w:val="008661A0"/>
    <w:rsid w:val="00875647"/>
    <w:rsid w:val="00881B3E"/>
    <w:rsid w:val="00892BAA"/>
    <w:rsid w:val="008A6B16"/>
    <w:rsid w:val="008B0CBE"/>
    <w:rsid w:val="008B5B59"/>
    <w:rsid w:val="008C0EF6"/>
    <w:rsid w:val="008C4D18"/>
    <w:rsid w:val="008D18CE"/>
    <w:rsid w:val="008D191D"/>
    <w:rsid w:val="008E0110"/>
    <w:rsid w:val="008E67D1"/>
    <w:rsid w:val="008F7019"/>
    <w:rsid w:val="008F7723"/>
    <w:rsid w:val="00900584"/>
    <w:rsid w:val="009674A9"/>
    <w:rsid w:val="00983409"/>
    <w:rsid w:val="009E34A0"/>
    <w:rsid w:val="009E437E"/>
    <w:rsid w:val="009F263F"/>
    <w:rsid w:val="009F4C1D"/>
    <w:rsid w:val="00A46525"/>
    <w:rsid w:val="00A83E72"/>
    <w:rsid w:val="00AD420A"/>
    <w:rsid w:val="00AF1DF6"/>
    <w:rsid w:val="00B17458"/>
    <w:rsid w:val="00B52F46"/>
    <w:rsid w:val="00BA0D15"/>
    <w:rsid w:val="00BA3F88"/>
    <w:rsid w:val="00BB3B1F"/>
    <w:rsid w:val="00BC68B5"/>
    <w:rsid w:val="00C302E7"/>
    <w:rsid w:val="00C50B1B"/>
    <w:rsid w:val="00C63720"/>
    <w:rsid w:val="00C67532"/>
    <w:rsid w:val="00C767EA"/>
    <w:rsid w:val="00CA4BD7"/>
    <w:rsid w:val="00CA7DBD"/>
    <w:rsid w:val="00CE61CB"/>
    <w:rsid w:val="00D016B2"/>
    <w:rsid w:val="00D15237"/>
    <w:rsid w:val="00D22935"/>
    <w:rsid w:val="00D3415D"/>
    <w:rsid w:val="00D53040"/>
    <w:rsid w:val="00D57510"/>
    <w:rsid w:val="00D65273"/>
    <w:rsid w:val="00D764A0"/>
    <w:rsid w:val="00DA571E"/>
    <w:rsid w:val="00DD54CF"/>
    <w:rsid w:val="00DE7FD8"/>
    <w:rsid w:val="00DF0F8A"/>
    <w:rsid w:val="00E21ADF"/>
    <w:rsid w:val="00E26836"/>
    <w:rsid w:val="00E90106"/>
    <w:rsid w:val="00E9266D"/>
    <w:rsid w:val="00EB724B"/>
    <w:rsid w:val="00EE33C3"/>
    <w:rsid w:val="00EE55FC"/>
    <w:rsid w:val="00F44495"/>
    <w:rsid w:val="00F67BC5"/>
    <w:rsid w:val="00F842B4"/>
    <w:rsid w:val="00F954B2"/>
    <w:rsid w:val="00FE789A"/>
    <w:rsid w:val="00FF7C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7458"/>
    <w:pPr>
      <w:spacing w:after="200" w:line="276" w:lineRule="auto"/>
    </w:pPr>
    <w:rPr>
      <w:rFonts w:cs="Calibri"/>
      <w:sz w:val="22"/>
      <w:szCs w:val="22"/>
      <w:lang w:val="cs-CZ"/>
    </w:rPr>
  </w:style>
  <w:style w:type="paragraph" w:styleId="Heading2">
    <w:name w:val="heading 2"/>
    <w:basedOn w:val="Normal"/>
    <w:next w:val="Normal"/>
    <w:link w:val="Heading2Char"/>
    <w:uiPriority w:val="99"/>
    <w:qFormat/>
    <w:rsid w:val="00DE7FD8"/>
    <w:pPr>
      <w:keepNext/>
      <w:spacing w:after="0" w:line="240" w:lineRule="auto"/>
      <w:ind w:left="-1080" w:right="-1256"/>
      <w:outlineLvl w:val="1"/>
    </w:pPr>
    <w:rPr>
      <w:rFonts w:ascii="Times New Roman" w:eastAsia="Times New Roman" w:hAnsi="Times New Roman" w:cs="Times New Roman"/>
      <w:b/>
      <w:bCs/>
      <w:sz w:val="28"/>
      <w:szCs w:val="28"/>
      <w:lang w:val="sk-SK" w:eastAsia="cs-CZ"/>
    </w:rPr>
  </w:style>
  <w:style w:type="paragraph" w:styleId="Heading3">
    <w:name w:val="heading 3"/>
    <w:basedOn w:val="Normal"/>
    <w:next w:val="Normal"/>
    <w:link w:val="Heading3Char"/>
    <w:uiPriority w:val="99"/>
    <w:qFormat/>
    <w:rsid w:val="00DE7FD8"/>
    <w:pPr>
      <w:keepNext/>
      <w:spacing w:after="0" w:line="240" w:lineRule="auto"/>
      <w:ind w:right="-1256"/>
      <w:outlineLvl w:val="2"/>
    </w:pPr>
    <w:rPr>
      <w:rFonts w:ascii="Times New Roman" w:eastAsia="Times New Roman" w:hAnsi="Times New Roman" w:cs="Times New Roman"/>
      <w:b/>
      <w:bCs/>
      <w:sz w:val="20"/>
      <w:szCs w:val="20"/>
      <w:lang w:val="sk-SK" w:eastAsia="cs-CZ"/>
    </w:rPr>
  </w:style>
  <w:style w:type="paragraph" w:styleId="Heading4">
    <w:name w:val="heading 4"/>
    <w:basedOn w:val="Normal"/>
    <w:next w:val="Normal"/>
    <w:link w:val="Heading4Char"/>
    <w:uiPriority w:val="99"/>
    <w:qFormat/>
    <w:rsid w:val="00DE7FD8"/>
    <w:pPr>
      <w:keepNext/>
      <w:spacing w:after="0" w:line="240" w:lineRule="auto"/>
      <w:ind w:left="-1080" w:right="-1256"/>
      <w:outlineLvl w:val="3"/>
    </w:pPr>
    <w:rPr>
      <w:rFonts w:ascii="Times New Roman" w:eastAsia="Times New Roman" w:hAnsi="Times New Roman" w:cs="Times New Roman"/>
      <w:b/>
      <w:bCs/>
      <w:sz w:val="20"/>
      <w:szCs w:val="20"/>
      <w:lang w:val="sk-SK" w:eastAsia="cs-CZ"/>
    </w:rPr>
  </w:style>
  <w:style w:type="paragraph" w:styleId="Heading5">
    <w:name w:val="heading 5"/>
    <w:basedOn w:val="Normal"/>
    <w:next w:val="Normal"/>
    <w:link w:val="Heading5Char"/>
    <w:uiPriority w:val="99"/>
    <w:qFormat/>
    <w:rsid w:val="00DE7FD8"/>
    <w:pPr>
      <w:keepNext/>
      <w:spacing w:after="0" w:line="240" w:lineRule="auto"/>
      <w:ind w:left="-1080" w:right="-1256"/>
      <w:outlineLvl w:val="4"/>
    </w:pPr>
    <w:rPr>
      <w:rFonts w:ascii="Times New Roman" w:eastAsia="Times New Roman" w:hAnsi="Times New Roman" w:cs="Times New Roman"/>
      <w:b/>
      <w:bCs/>
      <w:sz w:val="24"/>
      <w:szCs w:val="24"/>
      <w:lang w:val="sk-SK"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DE7FD8"/>
    <w:rPr>
      <w:rFonts w:ascii="Times New Roman" w:hAnsi="Times New Roman" w:cs="Times New Roman"/>
      <w:b/>
      <w:bCs/>
      <w:sz w:val="24"/>
      <w:szCs w:val="24"/>
      <w:lang w:val="sk-SK" w:eastAsia="cs-CZ"/>
    </w:rPr>
  </w:style>
  <w:style w:type="character" w:customStyle="1" w:styleId="Heading3Char">
    <w:name w:val="Heading 3 Char"/>
    <w:link w:val="Heading3"/>
    <w:uiPriority w:val="99"/>
    <w:locked/>
    <w:rsid w:val="00DE7FD8"/>
    <w:rPr>
      <w:rFonts w:ascii="Times New Roman" w:hAnsi="Times New Roman" w:cs="Times New Roman"/>
      <w:b/>
      <w:bCs/>
      <w:sz w:val="24"/>
      <w:szCs w:val="24"/>
      <w:lang w:val="sk-SK" w:eastAsia="cs-CZ"/>
    </w:rPr>
  </w:style>
  <w:style w:type="character" w:customStyle="1" w:styleId="Heading4Char">
    <w:name w:val="Heading 4 Char"/>
    <w:link w:val="Heading4"/>
    <w:uiPriority w:val="99"/>
    <w:locked/>
    <w:rsid w:val="00DE7FD8"/>
    <w:rPr>
      <w:rFonts w:ascii="Times New Roman" w:hAnsi="Times New Roman" w:cs="Times New Roman"/>
      <w:b/>
      <w:bCs/>
      <w:sz w:val="24"/>
      <w:szCs w:val="24"/>
      <w:lang w:val="sk-SK" w:eastAsia="cs-CZ"/>
    </w:rPr>
  </w:style>
  <w:style w:type="character" w:customStyle="1" w:styleId="Heading5Char">
    <w:name w:val="Heading 5 Char"/>
    <w:link w:val="Heading5"/>
    <w:uiPriority w:val="99"/>
    <w:locked/>
    <w:rsid w:val="00DE7FD8"/>
    <w:rPr>
      <w:rFonts w:ascii="Times New Roman" w:hAnsi="Times New Roman" w:cs="Times New Roman"/>
      <w:b/>
      <w:bCs/>
      <w:sz w:val="24"/>
      <w:szCs w:val="24"/>
      <w:lang w:val="sk-SK" w:eastAsia="cs-CZ"/>
    </w:rPr>
  </w:style>
  <w:style w:type="paragraph" w:styleId="BalloonText">
    <w:name w:val="Balloon Text"/>
    <w:basedOn w:val="Normal"/>
    <w:link w:val="BalloonTextChar"/>
    <w:uiPriority w:val="99"/>
    <w:semiHidden/>
    <w:rsid w:val="006455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45511"/>
    <w:rPr>
      <w:rFonts w:ascii="Tahoma" w:hAnsi="Tahoma" w:cs="Tahoma"/>
      <w:sz w:val="16"/>
      <w:szCs w:val="16"/>
    </w:rPr>
  </w:style>
  <w:style w:type="paragraph" w:styleId="ListParagraph">
    <w:name w:val="List Paragraph"/>
    <w:basedOn w:val="Normal"/>
    <w:uiPriority w:val="99"/>
    <w:qFormat/>
    <w:rsid w:val="00715F63"/>
    <w:pPr>
      <w:ind w:left="720"/>
    </w:pPr>
  </w:style>
  <w:style w:type="paragraph" w:styleId="Header">
    <w:name w:val="header"/>
    <w:basedOn w:val="Normal"/>
    <w:link w:val="HeaderChar"/>
    <w:uiPriority w:val="99"/>
    <w:semiHidden/>
    <w:rsid w:val="00741BF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41BF3"/>
  </w:style>
  <w:style w:type="paragraph" w:styleId="Footer">
    <w:name w:val="footer"/>
    <w:basedOn w:val="Normal"/>
    <w:link w:val="FooterChar"/>
    <w:uiPriority w:val="99"/>
    <w:rsid w:val="00741BF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741BF3"/>
  </w:style>
  <w:style w:type="paragraph" w:styleId="BodyText">
    <w:name w:val="Body Text"/>
    <w:basedOn w:val="Normal"/>
    <w:link w:val="BodyTextChar"/>
    <w:uiPriority w:val="99"/>
    <w:rsid w:val="00446711"/>
    <w:pPr>
      <w:spacing w:after="0" w:line="240" w:lineRule="auto"/>
    </w:pPr>
    <w:rPr>
      <w:rFonts w:ascii="Times New Roman" w:eastAsia="Times New Roman" w:hAnsi="Times New Roman" w:cs="Times New Roman"/>
      <w:b/>
      <w:bCs/>
      <w:sz w:val="24"/>
      <w:szCs w:val="24"/>
      <w:lang w:val="sk-SK" w:eastAsia="sk-SK"/>
    </w:rPr>
  </w:style>
  <w:style w:type="character" w:customStyle="1" w:styleId="BodyTextChar">
    <w:name w:val="Body Text Char"/>
    <w:link w:val="BodyText"/>
    <w:uiPriority w:val="99"/>
    <w:locked/>
    <w:rsid w:val="00446711"/>
    <w:rPr>
      <w:rFonts w:ascii="Times New Roman" w:hAnsi="Times New Roman" w:cs="Times New Roman"/>
      <w:b/>
      <w:bCs/>
      <w:sz w:val="24"/>
      <w:szCs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027C-F047-4E19-9817-274DE29A6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11</Pages>
  <Words>3815</Words>
  <Characters>23272</Characters>
  <Application>Microsoft Office Word</Application>
  <DocSecurity>0</DocSecurity>
  <Lines>517</Lines>
  <Paragraphs>222</Paragraphs>
  <ScaleCrop>false</ScaleCrop>
  <HeadingPairs>
    <vt:vector size="2" baseType="variant">
      <vt:variant>
        <vt:lpstr>Názov</vt:lpstr>
      </vt:variant>
      <vt:variant>
        <vt:i4>1</vt:i4>
      </vt:variant>
    </vt:vector>
  </HeadingPairs>
  <TitlesOfParts>
    <vt:vector size="1" baseType="lpstr">
      <vt:lpstr>VZN</vt:lpstr>
    </vt:vector>
  </TitlesOfParts>
  <Company> </Company>
  <LinksUpToDate>false</LinksUpToDate>
  <CharactersWithSpaces>26865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VZN</dc:title>
  <dc:subject/>
  <dc:creator> SUCHA</dc:creator>
  <cp:keywords/>
  <dc:description/>
  <cp:lastModifiedBy>phrinko</cp:lastModifiedBy>
  <cp:revision>43</cp:revision>
  <cp:lastPrinted>2013-02-07T08:08:00Z</cp:lastPrinted>
  <dcterms:created xsi:type="dcterms:W3CDTF">2013-02-07T09:51:00Z</dcterms:created>
  <dcterms:modified xsi:type="dcterms:W3CDTF">2018-12-03T18:37:00Z</dcterms:modified>
  <cp:category>OPEN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ystems-DocumentTagging.ClassificationMark.P00">
    <vt:lpwstr>&lt;ClassificationMark xmlns:xsi="http://www.w3.org/2001/XMLSchema-instance" xmlns:xsd="http://www.w3.org/2001/XMLSchema" margin="NaN" class="C0" owner=" SUCHA" position="TopRight" marginX="0" marginY="0" classifiedOn="2018-12-03T19:37:52.2578758+01:00"</vt:lpwstr>
  </property>
  <property fmtid="{D5CDD505-2E9C-101B-9397-08002B2CF9AE}" pid="3" name="tsystems-DocumentTagging.ClassificationMark.P01">
    <vt:lpwstr> showPrintedBy="false" showPrintDate="false" language="en" ApplicationVersion="Microsoft Word, 14.0" addinVersion="5.10.4.12" template="Default"&gt;&lt;history bulk="false" class="OPEN " code="C0" user="Hrinko, Peter" date="2018-12-03T19:37:52.398763+01:00</vt:lpwstr>
  </property>
  <property fmtid="{D5CDD505-2E9C-101B-9397-08002B2CF9AE}" pid="4" name="tsystems-DocumentTagging.ClassificationMark.P02">
    <vt:lpwstr>" /&gt;&lt;recipients /&gt;&lt;documentOwners /&gt;&lt;/ClassificationMark&gt;</vt:lpwstr>
  </property>
  <property fmtid="{D5CDD505-2E9C-101B-9397-08002B2CF9AE}" pid="5" name="tsystems-DocumentTagging.ClassificationMark">
    <vt:lpwstr>￼PARTS:3</vt:lpwstr>
  </property>
  <property fmtid="{D5CDD505-2E9C-101B-9397-08002B2CF9AE}" pid="6" name="tsystems-DocumentClasification">
    <vt:lpwstr>OPEN </vt:lpwstr>
  </property>
  <property fmtid="{D5CDD505-2E9C-101B-9397-08002B2CF9AE}" pid="7" name="tsystems-DLP">
    <vt:lpwstr>tsystems-DLP:TAG_SEC_C0</vt:lpwstr>
  </property>
</Properties>
</file>